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54DA" w:rsidRPr="00A254DA" w:rsidRDefault="00A254DA" w:rsidP="00A254DA">
      <w:pPr>
        <w:keepNext w:val="0"/>
        <w:keepLines w:val="0"/>
        <w:autoSpaceDE w:val="0"/>
        <w:autoSpaceDN w:val="0"/>
        <w:adjustRightInd w:val="0"/>
        <w:spacing w:before="0" w:line="240" w:lineRule="auto"/>
        <w:jc w:val="center"/>
        <w:rPr>
          <w:rFonts w:ascii="Times New Roman" w:eastAsiaTheme="minorHAnsi" w:hAnsi="Times New Roman" w:cs="Times New Roman"/>
          <w:color w:val="auto"/>
          <w:sz w:val="20"/>
          <w:szCs w:val="20"/>
        </w:rPr>
      </w:pPr>
      <w:r w:rsidRPr="00A254DA">
        <w:rPr>
          <w:rFonts w:ascii="Times New Roman" w:eastAsiaTheme="minorHAnsi" w:hAnsi="Times New Roman" w:cs="Times New Roman"/>
          <w:color w:val="auto"/>
          <w:sz w:val="20"/>
          <w:szCs w:val="20"/>
        </w:rPr>
        <w:t>Тема 13</w:t>
      </w:r>
      <w:r w:rsidRPr="00A254DA">
        <w:rPr>
          <w:rFonts w:ascii="Times New Roman" w:eastAsiaTheme="minorHAnsi" w:hAnsi="Times New Roman" w:cs="Times New Roman"/>
          <w:color w:val="auto"/>
          <w:sz w:val="20"/>
          <w:szCs w:val="20"/>
        </w:rPr>
        <w:t>. КРИМИНАЛИСТИЧЕСКОЕ ИССЛЕДОВАНИЕ ДОКУМЕНТОВ</w:t>
      </w: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p>
    <w:p w:rsidR="00A254DA" w:rsidRPr="00A254DA" w:rsidRDefault="00A254DA" w:rsidP="00A254DA">
      <w:pPr>
        <w:autoSpaceDE w:val="0"/>
        <w:autoSpaceDN w:val="0"/>
        <w:adjustRightInd w:val="0"/>
        <w:spacing w:after="0" w:line="240" w:lineRule="auto"/>
        <w:jc w:val="center"/>
        <w:outlineLvl w:val="1"/>
        <w:rPr>
          <w:rFonts w:ascii="Times New Roman" w:hAnsi="Times New Roman" w:cs="Times New Roman"/>
          <w:sz w:val="20"/>
          <w:szCs w:val="20"/>
        </w:rPr>
      </w:pPr>
      <w:r w:rsidRPr="00A254DA">
        <w:rPr>
          <w:rFonts w:ascii="Times New Roman" w:hAnsi="Times New Roman" w:cs="Times New Roman"/>
          <w:sz w:val="20"/>
          <w:szCs w:val="20"/>
        </w:rPr>
        <w:t>§ 1. Понятие, виды и задачи</w:t>
      </w:r>
    </w:p>
    <w:p w:rsidR="00A254DA" w:rsidRPr="00A254DA" w:rsidRDefault="00A254DA" w:rsidP="00A254DA">
      <w:pPr>
        <w:autoSpaceDE w:val="0"/>
        <w:autoSpaceDN w:val="0"/>
        <w:adjustRightInd w:val="0"/>
        <w:spacing w:after="0" w:line="240" w:lineRule="auto"/>
        <w:jc w:val="center"/>
        <w:rPr>
          <w:rFonts w:ascii="Times New Roman" w:hAnsi="Times New Roman" w:cs="Times New Roman"/>
          <w:sz w:val="20"/>
          <w:szCs w:val="20"/>
        </w:rPr>
      </w:pPr>
      <w:r w:rsidRPr="00A254DA">
        <w:rPr>
          <w:rFonts w:ascii="Times New Roman" w:hAnsi="Times New Roman" w:cs="Times New Roman"/>
          <w:sz w:val="20"/>
          <w:szCs w:val="20"/>
        </w:rPr>
        <w:t>криминалистического исследования документов</w:t>
      </w: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Криминалистическое исследование документов</w:t>
      </w:r>
      <w:r w:rsidRPr="00A254DA">
        <w:rPr>
          <w:rFonts w:ascii="Times New Roman" w:hAnsi="Times New Roman" w:cs="Times New Roman"/>
          <w:sz w:val="20"/>
          <w:szCs w:val="20"/>
        </w:rPr>
        <w:t xml:space="preserve"> - это раздел криминалистической техники, сложившийся на основе теоретических положений и специальных метод</w:t>
      </w:r>
      <w:bookmarkStart w:id="0" w:name="_GoBack"/>
      <w:bookmarkEnd w:id="0"/>
      <w:r w:rsidRPr="00A254DA">
        <w:rPr>
          <w:rFonts w:ascii="Times New Roman" w:hAnsi="Times New Roman" w:cs="Times New Roman"/>
          <w:sz w:val="20"/>
          <w:szCs w:val="20"/>
        </w:rPr>
        <w:t>ов, заимствованных из естественных и технических наук, для установления технической стороны изготовления документов и их частей, отождествления использованных при этом средств и материалов.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Криминалистическое исследование документов является самым распространенным видом криминалистических экспертиз, производимых для правоохранительных органов.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Под документом в узком смысле понимается письменный акт, служащий доказательством или свидетельством чего-либо. С точки зрения криминалистики термин "документ" употребляется в более широком смысле как написанный от руки, напечатанный типографским или машинописным способом, нарисованный, начерченный или выгравированный текстовой или графический материал, в том числе магнитные ленты и диски, кин</w:t>
      </w:r>
      <w:proofErr w:type="gramStart"/>
      <w:r w:rsidRPr="00A254DA">
        <w:rPr>
          <w:rFonts w:ascii="Times New Roman" w:hAnsi="Times New Roman" w:cs="Times New Roman"/>
          <w:sz w:val="20"/>
          <w:szCs w:val="20"/>
        </w:rPr>
        <w:t>о-</w:t>
      </w:r>
      <w:proofErr w:type="gramEnd"/>
      <w:r w:rsidRPr="00A254DA">
        <w:rPr>
          <w:rFonts w:ascii="Times New Roman" w:hAnsi="Times New Roman" w:cs="Times New Roman"/>
          <w:sz w:val="20"/>
          <w:szCs w:val="20"/>
        </w:rPr>
        <w:t xml:space="preserve">, </w:t>
      </w:r>
      <w:proofErr w:type="spellStart"/>
      <w:r w:rsidRPr="00A254DA">
        <w:rPr>
          <w:rFonts w:ascii="Times New Roman" w:hAnsi="Times New Roman" w:cs="Times New Roman"/>
          <w:sz w:val="20"/>
          <w:szCs w:val="20"/>
        </w:rPr>
        <w:t>фотонегативы</w:t>
      </w:r>
      <w:proofErr w:type="spellEnd"/>
      <w:r w:rsidRPr="00A254DA">
        <w:rPr>
          <w:rFonts w:ascii="Times New Roman" w:hAnsi="Times New Roman" w:cs="Times New Roman"/>
          <w:sz w:val="20"/>
          <w:szCs w:val="20"/>
        </w:rPr>
        <w:t xml:space="preserve"> и позитивы, другие носители информации.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В соответствии со </w:t>
      </w:r>
      <w:hyperlink r:id="rId5" w:history="1">
        <w:r w:rsidRPr="00A254DA">
          <w:rPr>
            <w:rFonts w:ascii="Times New Roman" w:hAnsi="Times New Roman" w:cs="Times New Roman"/>
            <w:color w:val="0000FF"/>
            <w:sz w:val="20"/>
            <w:szCs w:val="20"/>
          </w:rPr>
          <w:t>ст. ст. 74</w:t>
        </w:r>
      </w:hyperlink>
      <w:r w:rsidRPr="00A254DA">
        <w:rPr>
          <w:rFonts w:ascii="Times New Roman" w:hAnsi="Times New Roman" w:cs="Times New Roman"/>
          <w:sz w:val="20"/>
          <w:szCs w:val="20"/>
        </w:rPr>
        <w:t xml:space="preserve">, </w:t>
      </w:r>
      <w:hyperlink r:id="rId6" w:history="1">
        <w:r w:rsidRPr="00A254DA">
          <w:rPr>
            <w:rFonts w:ascii="Times New Roman" w:hAnsi="Times New Roman" w:cs="Times New Roman"/>
            <w:color w:val="0000FF"/>
            <w:sz w:val="20"/>
            <w:szCs w:val="20"/>
          </w:rPr>
          <w:t>81</w:t>
        </w:r>
      </w:hyperlink>
      <w:r w:rsidRPr="00A254DA">
        <w:rPr>
          <w:rFonts w:ascii="Times New Roman" w:hAnsi="Times New Roman" w:cs="Times New Roman"/>
          <w:sz w:val="20"/>
          <w:szCs w:val="20"/>
        </w:rPr>
        <w:t xml:space="preserve">, </w:t>
      </w:r>
      <w:hyperlink r:id="rId7" w:history="1">
        <w:r w:rsidRPr="00A254DA">
          <w:rPr>
            <w:rFonts w:ascii="Times New Roman" w:hAnsi="Times New Roman" w:cs="Times New Roman"/>
            <w:color w:val="0000FF"/>
            <w:sz w:val="20"/>
            <w:szCs w:val="20"/>
          </w:rPr>
          <w:t>83</w:t>
        </w:r>
      </w:hyperlink>
      <w:r w:rsidRPr="00A254DA">
        <w:rPr>
          <w:rFonts w:ascii="Times New Roman" w:hAnsi="Times New Roman" w:cs="Times New Roman"/>
          <w:sz w:val="20"/>
          <w:szCs w:val="20"/>
        </w:rPr>
        <w:t xml:space="preserve">, </w:t>
      </w:r>
      <w:hyperlink r:id="rId8" w:history="1">
        <w:r w:rsidRPr="00A254DA">
          <w:rPr>
            <w:rFonts w:ascii="Times New Roman" w:hAnsi="Times New Roman" w:cs="Times New Roman"/>
            <w:color w:val="0000FF"/>
            <w:sz w:val="20"/>
            <w:szCs w:val="20"/>
          </w:rPr>
          <w:t>84</w:t>
        </w:r>
      </w:hyperlink>
      <w:r w:rsidRPr="00A254DA">
        <w:rPr>
          <w:rFonts w:ascii="Times New Roman" w:hAnsi="Times New Roman" w:cs="Times New Roman"/>
          <w:sz w:val="20"/>
          <w:szCs w:val="20"/>
        </w:rPr>
        <w:t xml:space="preserve"> УПК РФ документы могут быть как </w:t>
      </w:r>
      <w:r w:rsidRPr="00A254DA">
        <w:rPr>
          <w:rFonts w:ascii="Times New Roman" w:hAnsi="Times New Roman" w:cs="Times New Roman"/>
          <w:b/>
          <w:bCs/>
          <w:sz w:val="20"/>
          <w:szCs w:val="20"/>
        </w:rPr>
        <w:t>письменными,</w:t>
      </w:r>
      <w:r w:rsidRPr="00A254DA">
        <w:rPr>
          <w:rFonts w:ascii="Times New Roman" w:hAnsi="Times New Roman" w:cs="Times New Roman"/>
          <w:sz w:val="20"/>
          <w:szCs w:val="20"/>
        </w:rPr>
        <w:t xml:space="preserve"> так и </w:t>
      </w:r>
      <w:r w:rsidRPr="00A254DA">
        <w:rPr>
          <w:rFonts w:ascii="Times New Roman" w:hAnsi="Times New Roman" w:cs="Times New Roman"/>
          <w:b/>
          <w:bCs/>
          <w:sz w:val="20"/>
          <w:szCs w:val="20"/>
        </w:rPr>
        <w:t>вещественными доказательствами.</w:t>
      </w:r>
      <w:r w:rsidRPr="00A254DA">
        <w:rPr>
          <w:rFonts w:ascii="Times New Roman" w:hAnsi="Times New Roman" w:cs="Times New Roman"/>
          <w:sz w:val="20"/>
          <w:szCs w:val="20"/>
        </w:rPr>
        <w:t xml:space="preserve"> Первые имеют значение для установления истины по делу только благодаря своему содержанию (например, заключение эксперта, справка с места работы и т.п.). Документы, имеющие значение вещественных доказательств, являются объектами криминалистического исследования. Основное отличие документов - вещественных доказательств от иных документов состоит в том, что они незаменимы. С иных же документов можно снять копии, сохраняющие смысловое содержание оригинала.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Криминалистическому исследованию подвергаются официальные и неофициальные документы. Первые служат для удостоверения каких-либо юридических фактов и именуются также </w:t>
      </w:r>
      <w:proofErr w:type="gramStart"/>
      <w:r w:rsidRPr="00A254DA">
        <w:rPr>
          <w:rFonts w:ascii="Times New Roman" w:hAnsi="Times New Roman" w:cs="Times New Roman"/>
          <w:sz w:val="20"/>
          <w:szCs w:val="20"/>
        </w:rPr>
        <w:t>стандартными</w:t>
      </w:r>
      <w:proofErr w:type="gramEnd"/>
      <w:r w:rsidRPr="00A254DA">
        <w:rPr>
          <w:rFonts w:ascii="Times New Roman" w:hAnsi="Times New Roman" w:cs="Times New Roman"/>
          <w:sz w:val="20"/>
          <w:szCs w:val="20"/>
        </w:rPr>
        <w:t>. Все остальные относятся к неофициальным, или нестандартным документам.</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Официальные документы</w:t>
      </w:r>
      <w:r w:rsidRPr="00A254DA">
        <w:rPr>
          <w:rFonts w:ascii="Times New Roman" w:hAnsi="Times New Roman" w:cs="Times New Roman"/>
          <w:sz w:val="20"/>
          <w:szCs w:val="20"/>
        </w:rPr>
        <w:t xml:space="preserve"> изготавливаются в соответствии с установленными образцами, выдаются учреждениями, предприятиями и организациями. Они должны содержать определенные реквизиты, без которых будут недействительными. </w:t>
      </w:r>
      <w:proofErr w:type="gramStart"/>
      <w:r w:rsidRPr="00A254DA">
        <w:rPr>
          <w:rFonts w:ascii="Times New Roman" w:hAnsi="Times New Roman" w:cs="Times New Roman"/>
          <w:sz w:val="20"/>
          <w:szCs w:val="20"/>
        </w:rPr>
        <w:t>Реквизитами являются: бланк документа, его форма, цвет, размер; наличие защитных средств, оттисков штампов и печатей, фотокарточки, подписи и т.п.</w:t>
      </w:r>
      <w:proofErr w:type="gramEnd"/>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Неофициальные (исходящие от частных лиц) документы</w:t>
      </w:r>
      <w:r w:rsidRPr="00A254DA">
        <w:rPr>
          <w:rFonts w:ascii="Times New Roman" w:hAnsi="Times New Roman" w:cs="Times New Roman"/>
          <w:sz w:val="20"/>
          <w:szCs w:val="20"/>
        </w:rPr>
        <w:t xml:space="preserve"> бывают с известным источником происхождения (имеющие подпись и дату) и анонимные (без подписи или составленные от вымышленного лица). По своему назначению они могут удостоверять какие-либо права или факты, содержать определенные сведения.</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Документы бывают </w:t>
      </w:r>
      <w:r w:rsidRPr="00A254DA">
        <w:rPr>
          <w:rFonts w:ascii="Times New Roman" w:hAnsi="Times New Roman" w:cs="Times New Roman"/>
          <w:b/>
          <w:bCs/>
          <w:sz w:val="20"/>
          <w:szCs w:val="20"/>
        </w:rPr>
        <w:t>подлинные</w:t>
      </w:r>
      <w:r w:rsidRPr="00A254DA">
        <w:rPr>
          <w:rFonts w:ascii="Times New Roman" w:hAnsi="Times New Roman" w:cs="Times New Roman"/>
          <w:sz w:val="20"/>
          <w:szCs w:val="20"/>
        </w:rPr>
        <w:t xml:space="preserve"> и </w:t>
      </w:r>
      <w:r w:rsidRPr="00A254DA">
        <w:rPr>
          <w:rFonts w:ascii="Times New Roman" w:hAnsi="Times New Roman" w:cs="Times New Roman"/>
          <w:b/>
          <w:bCs/>
          <w:sz w:val="20"/>
          <w:szCs w:val="20"/>
        </w:rPr>
        <w:t>поддельные.</w:t>
      </w:r>
      <w:r w:rsidRPr="00A254DA">
        <w:rPr>
          <w:rFonts w:ascii="Times New Roman" w:hAnsi="Times New Roman" w:cs="Times New Roman"/>
          <w:sz w:val="20"/>
          <w:szCs w:val="20"/>
        </w:rPr>
        <w:t xml:space="preserve"> В свою очередь, подлинные документы могут быть действительными и недействительными (например, удостоверение или пропуск, срок действия которого истек). Документ, реквизиты или содержание которого не соответствуют действительности, относится к </w:t>
      </w:r>
      <w:proofErr w:type="gramStart"/>
      <w:r w:rsidRPr="00A254DA">
        <w:rPr>
          <w:rFonts w:ascii="Times New Roman" w:hAnsi="Times New Roman" w:cs="Times New Roman"/>
          <w:sz w:val="20"/>
          <w:szCs w:val="20"/>
        </w:rPr>
        <w:t>поддельным</w:t>
      </w:r>
      <w:proofErr w:type="gramEnd"/>
      <w:r w:rsidRPr="00A254DA">
        <w:rPr>
          <w:rFonts w:ascii="Times New Roman" w:hAnsi="Times New Roman" w:cs="Times New Roman"/>
          <w:sz w:val="20"/>
          <w:szCs w:val="20"/>
        </w:rPr>
        <w:t xml:space="preserve"> (подложным).</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Поддельные документы бывают двух видов: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1) с интеллектуальным подлогом (документ имеет все реквизиты, по форме составлен правильно, но изложенные в нем данные не соответствуют действительности);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2) с материальным подлогом (в подлинный документ внесены изменения путем подчистки, травления, замены фотографии, листов и др. (частичная подделка), или документ сфабрикован целиком (полная подделка)).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Интеллектуальный подлог</w:t>
      </w:r>
      <w:r w:rsidRPr="00A254DA">
        <w:rPr>
          <w:rFonts w:ascii="Times New Roman" w:hAnsi="Times New Roman" w:cs="Times New Roman"/>
          <w:sz w:val="20"/>
          <w:szCs w:val="20"/>
        </w:rPr>
        <w:t xml:space="preserve"> устанавливается следственным или оперативным путем, а </w:t>
      </w:r>
      <w:r w:rsidRPr="00A254DA">
        <w:rPr>
          <w:rFonts w:ascii="Times New Roman" w:hAnsi="Times New Roman" w:cs="Times New Roman"/>
          <w:b/>
          <w:bCs/>
          <w:sz w:val="20"/>
          <w:szCs w:val="20"/>
        </w:rPr>
        <w:t>материальный</w:t>
      </w:r>
      <w:r w:rsidRPr="00A254DA">
        <w:rPr>
          <w:rFonts w:ascii="Times New Roman" w:hAnsi="Times New Roman" w:cs="Times New Roman"/>
          <w:sz w:val="20"/>
          <w:szCs w:val="20"/>
        </w:rPr>
        <w:t xml:space="preserve"> - в процессе криминалистического исследования документов.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В зависимости от вида документа перед экспертом могут ставиться различные </w:t>
      </w:r>
      <w:r w:rsidRPr="00A254DA">
        <w:rPr>
          <w:rFonts w:ascii="Times New Roman" w:hAnsi="Times New Roman" w:cs="Times New Roman"/>
          <w:b/>
          <w:bCs/>
          <w:sz w:val="20"/>
          <w:szCs w:val="20"/>
        </w:rPr>
        <w:t>задачи.</w:t>
      </w:r>
      <w:r w:rsidRPr="00A254DA">
        <w:rPr>
          <w:rFonts w:ascii="Times New Roman" w:hAnsi="Times New Roman" w:cs="Times New Roman"/>
          <w:sz w:val="20"/>
          <w:szCs w:val="20"/>
        </w:rPr>
        <w:t xml:space="preserve"> Если следователя интересуют автор или исполнитель документа, проводится экспертиза письма (письменной речи и почерка), если же важна техническая сторона изготовления документа (использованная бумага, клей, чернила, пишущий прибор, полиграфические средства и др.), - технико-криминалистическое исследование, для проведения которого необходимо представлять не копии, а оригиналы документов вещественных доказательств.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lastRenderedPageBreak/>
        <w:t>Технико-криминалистическое исследование призвано выявить признаки изменения первоначального содержания документа; восстановить залитые, зачеркнутые тексты, разорванные, сожженные бланки; выявить признаки технической подделки подписей, оттисков печатей и штампов; определить систему и конкретный экземпляр пишущей машины, на которой отпечатан исследуемый текст, вид примененных при изготовлении документа полиграфических средств.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Документы - вещественные доказательства нельзя подшивать в дело. Хранить их рекомендуется в отдельном конверте соответствующего размера. Сгибать документ можно лишь по уже имеющимся складкам. Ветхие и разорванные документы для хранения и использования в ходе следственных действий следует помещать между прозрачными полимерными пластинками.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При пересылке документов их упаковывают в плотные конверты между листами чистой бумаги таким образом, чтобы они не оказались проколотыми, прошитыми нитками, испачканными клеем или сургучом. При работе с документами следует иметь в виду, что на них могут быть следы рук, микрочастицы посторонних веществ и т.п., поэтому при обращении с ними рекомендуется пользоваться пинцетами с мягкими наконечниками, резиновыми перчатками, бумажными уголками, чтобы сохранить следы для соответствующих криминалистических исследований </w:t>
      </w:r>
      <w:hyperlink w:anchor="Par24" w:history="1">
        <w:r w:rsidRPr="00A254DA">
          <w:rPr>
            <w:rFonts w:ascii="Times New Roman" w:hAnsi="Times New Roman" w:cs="Times New Roman"/>
            <w:color w:val="0000FF"/>
            <w:sz w:val="20"/>
            <w:szCs w:val="20"/>
          </w:rPr>
          <w:t>(рис. 14.1)</w:t>
        </w:r>
      </w:hyperlink>
      <w:r w:rsidRPr="00A254DA">
        <w:rPr>
          <w:rFonts w:ascii="Times New Roman" w:hAnsi="Times New Roman" w:cs="Times New Roman"/>
          <w:sz w:val="20"/>
          <w:szCs w:val="20"/>
        </w:rPr>
        <w:t>.</w:t>
      </w: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p>
    <w:p w:rsidR="00A254DA" w:rsidRPr="00A254DA" w:rsidRDefault="00A254DA" w:rsidP="00A254DA">
      <w:pPr>
        <w:autoSpaceDE w:val="0"/>
        <w:autoSpaceDN w:val="0"/>
        <w:adjustRightInd w:val="0"/>
        <w:spacing w:after="0" w:line="240" w:lineRule="auto"/>
        <w:jc w:val="center"/>
        <w:rPr>
          <w:rFonts w:ascii="Times New Roman" w:hAnsi="Times New Roman" w:cs="Times New Roman"/>
          <w:sz w:val="20"/>
          <w:szCs w:val="20"/>
        </w:rPr>
      </w:pPr>
      <w:r w:rsidRPr="00A254DA">
        <w:rPr>
          <w:rFonts w:ascii="Times New Roman" w:hAnsi="Times New Roman" w:cs="Times New Roman"/>
          <w:noProof/>
          <w:position w:val="-221"/>
          <w:sz w:val="20"/>
          <w:szCs w:val="20"/>
          <w:lang w:eastAsia="ru-RU"/>
        </w:rPr>
        <w:drawing>
          <wp:inline distT="0" distB="0" distL="0" distR="0" wp14:anchorId="3D30D6F6" wp14:editId="15B36181">
            <wp:extent cx="3286125" cy="29337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2933700"/>
                    </a:xfrm>
                    <a:prstGeom prst="rect">
                      <a:avLst/>
                    </a:prstGeom>
                    <a:noFill/>
                    <a:ln>
                      <a:noFill/>
                    </a:ln>
                  </pic:spPr>
                </pic:pic>
              </a:graphicData>
            </a:graphic>
          </wp:inline>
        </w:drawing>
      </w: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p>
    <w:p w:rsidR="00A254DA" w:rsidRPr="00A254DA" w:rsidRDefault="00A254DA" w:rsidP="00A254DA">
      <w:pPr>
        <w:autoSpaceDE w:val="0"/>
        <w:autoSpaceDN w:val="0"/>
        <w:adjustRightInd w:val="0"/>
        <w:spacing w:after="0" w:line="240" w:lineRule="auto"/>
        <w:jc w:val="center"/>
        <w:rPr>
          <w:rFonts w:ascii="Times New Roman" w:hAnsi="Times New Roman" w:cs="Times New Roman"/>
          <w:sz w:val="20"/>
          <w:szCs w:val="20"/>
        </w:rPr>
      </w:pPr>
      <w:bookmarkStart w:id="1" w:name="Par24"/>
      <w:bookmarkEnd w:id="1"/>
      <w:r w:rsidRPr="00A254DA">
        <w:rPr>
          <w:rFonts w:ascii="Times New Roman" w:hAnsi="Times New Roman" w:cs="Times New Roman"/>
          <w:sz w:val="20"/>
          <w:szCs w:val="20"/>
        </w:rPr>
        <w:t>Рис. 14.1. Комплект для проверки подлинности документов</w:t>
      </w: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Согласно </w:t>
      </w:r>
      <w:hyperlink r:id="rId10" w:history="1">
        <w:r w:rsidRPr="00A254DA">
          <w:rPr>
            <w:rFonts w:ascii="Times New Roman" w:hAnsi="Times New Roman" w:cs="Times New Roman"/>
            <w:color w:val="0000FF"/>
            <w:sz w:val="20"/>
            <w:szCs w:val="20"/>
          </w:rPr>
          <w:t>ст. 176</w:t>
        </w:r>
      </w:hyperlink>
      <w:r w:rsidRPr="00A254DA">
        <w:rPr>
          <w:rFonts w:ascii="Times New Roman" w:hAnsi="Times New Roman" w:cs="Times New Roman"/>
          <w:sz w:val="20"/>
          <w:szCs w:val="20"/>
        </w:rPr>
        <w:t xml:space="preserve"> УПК РФ документ может быть осмотрен непосредственно в ходе осмотра места происшествия или как самостоятельное следственное действие. Его осмотр начинается с определения наименования, вида, назначения документа и ознакомления с его содержанием. При этом проверяется соответствие содержания другим реквизитам документа угловому штампу организации (учреждения), подписям, печати, дате выдачи. Несоответствие каких-либо данных составных частей документа может свидетельствовать о наличии интеллектуального подлога, выдаче документа ненадлежащим органом, предоставлении незаконных прав и т.п.</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Далее обращается внимание на признаки материального подлога: подчистки, травления, дописки, замены листов в многостраничных документах и др. При этом используются необходимые технические средства - специальные осветители, позволяющие просматривать документ в бестеневом или направленном освещении, на просвет, в ультрафиолетовых, инфракрасных лучах, а также увеличительные приборы, измерительные инструменты.</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Полученные результаты фиксируются в </w:t>
      </w:r>
      <w:r w:rsidRPr="00A254DA">
        <w:rPr>
          <w:rFonts w:ascii="Times New Roman" w:hAnsi="Times New Roman" w:cs="Times New Roman"/>
          <w:b/>
          <w:bCs/>
          <w:sz w:val="20"/>
          <w:szCs w:val="20"/>
        </w:rPr>
        <w:t>протоколе осмотра.</w:t>
      </w:r>
      <w:r w:rsidRPr="00A254DA">
        <w:rPr>
          <w:rFonts w:ascii="Times New Roman" w:hAnsi="Times New Roman" w:cs="Times New Roman"/>
          <w:sz w:val="20"/>
          <w:szCs w:val="20"/>
        </w:rPr>
        <w:t xml:space="preserve"> В нем указываются:</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место, дата и время обнаружения;</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адресат, от которого он поступил;</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наименование документа, его регистрационный номер, дата выдачи;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lastRenderedPageBreak/>
        <w:t xml:space="preserve">- учреждение, от имени которого и на чье имя </w:t>
      </w:r>
      <w:proofErr w:type="gramStart"/>
      <w:r w:rsidRPr="00A254DA">
        <w:rPr>
          <w:rFonts w:ascii="Times New Roman" w:hAnsi="Times New Roman" w:cs="Times New Roman"/>
          <w:sz w:val="20"/>
          <w:szCs w:val="20"/>
        </w:rPr>
        <w:t>выдан</w:t>
      </w:r>
      <w:proofErr w:type="gramEnd"/>
      <w:r w:rsidRPr="00A254DA">
        <w:rPr>
          <w:rFonts w:ascii="Times New Roman" w:hAnsi="Times New Roman" w:cs="Times New Roman"/>
          <w:sz w:val="20"/>
          <w:szCs w:val="20"/>
        </w:rPr>
        <w:t>;</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реквизиты, которыми он заверен;</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характер краев; наличие складок, разрывов, пятен и загрязнений;</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характеристика бумаги, красителя;</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выявленные при осмотре признаки подлога и материальной подделки.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Содержание нестандартных документов, небольших по объему, вписывается в протокол полностью. Если же документ имеет значительный объем либо имеет секретный характер, то в протоколе приводятся начальные и последние слова осматриваемого документа. Описываются также данные, характеризующие индивидуальные признаки стандартных документов. Например, при описании паспорта в протоколе осмотра отмечается, кому, когда, где и кем выдан, указываются номер, серия и другие сведения, внесенные в него от руки.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В качестве дополнительного способа фиксации может быть произведено </w:t>
      </w:r>
      <w:r w:rsidRPr="00A254DA">
        <w:rPr>
          <w:rFonts w:ascii="Times New Roman" w:hAnsi="Times New Roman" w:cs="Times New Roman"/>
          <w:b/>
          <w:bCs/>
          <w:sz w:val="20"/>
          <w:szCs w:val="20"/>
        </w:rPr>
        <w:t>фотографирование</w:t>
      </w:r>
      <w:r w:rsidRPr="00A254DA">
        <w:rPr>
          <w:rFonts w:ascii="Times New Roman" w:hAnsi="Times New Roman" w:cs="Times New Roman"/>
          <w:sz w:val="20"/>
          <w:szCs w:val="20"/>
        </w:rPr>
        <w:t xml:space="preserve"> по правилам запечатлевающей съемки места обнаружения документа, его общего вида и отдельных особенностей.</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proofErr w:type="gramStart"/>
      <w:r w:rsidRPr="00A254DA">
        <w:rPr>
          <w:rFonts w:ascii="Times New Roman" w:hAnsi="Times New Roman" w:cs="Times New Roman"/>
          <w:sz w:val="20"/>
          <w:szCs w:val="20"/>
        </w:rPr>
        <w:t>Криминалистическая</w:t>
      </w:r>
      <w:proofErr w:type="gramEnd"/>
      <w:r w:rsidRPr="00A254DA">
        <w:rPr>
          <w:rFonts w:ascii="Times New Roman" w:hAnsi="Times New Roman" w:cs="Times New Roman"/>
          <w:sz w:val="20"/>
          <w:szCs w:val="20"/>
        </w:rPr>
        <w:t xml:space="preserve"> </w:t>
      </w:r>
      <w:proofErr w:type="spellStart"/>
      <w:r w:rsidRPr="00A254DA">
        <w:rPr>
          <w:rFonts w:ascii="Times New Roman" w:hAnsi="Times New Roman" w:cs="Times New Roman"/>
          <w:sz w:val="20"/>
          <w:szCs w:val="20"/>
        </w:rPr>
        <w:t>документология</w:t>
      </w:r>
      <w:proofErr w:type="spellEnd"/>
      <w:r w:rsidRPr="00A254DA">
        <w:rPr>
          <w:rFonts w:ascii="Times New Roman" w:hAnsi="Times New Roman" w:cs="Times New Roman"/>
          <w:sz w:val="20"/>
          <w:szCs w:val="20"/>
        </w:rPr>
        <w:t xml:space="preserve"> научно и методически обеспечивает решение задач, относящихся:</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1) к установлению автора текста документа (</w:t>
      </w:r>
      <w:proofErr w:type="spellStart"/>
      <w:r w:rsidRPr="00A254DA">
        <w:rPr>
          <w:rFonts w:ascii="Times New Roman" w:hAnsi="Times New Roman" w:cs="Times New Roman"/>
          <w:sz w:val="20"/>
          <w:szCs w:val="20"/>
        </w:rPr>
        <w:t>автороведение</w:t>
      </w:r>
      <w:proofErr w:type="spellEnd"/>
      <w:r w:rsidRPr="00A254DA">
        <w:rPr>
          <w:rFonts w:ascii="Times New Roman" w:hAnsi="Times New Roman" w:cs="Times New Roman"/>
          <w:sz w:val="20"/>
          <w:szCs w:val="20"/>
        </w:rPr>
        <w:t>);</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2) исследованию почерка (почерковедение);</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3) анализу других составных элементов документа (технико-криминалистическое исследование документов).</w:t>
      </w: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p>
    <w:p w:rsidR="00A254DA" w:rsidRPr="00A254DA" w:rsidRDefault="00A254DA" w:rsidP="00A254DA">
      <w:pPr>
        <w:autoSpaceDE w:val="0"/>
        <w:autoSpaceDN w:val="0"/>
        <w:adjustRightInd w:val="0"/>
        <w:spacing w:after="0" w:line="240" w:lineRule="auto"/>
        <w:jc w:val="center"/>
        <w:outlineLvl w:val="1"/>
        <w:rPr>
          <w:rFonts w:ascii="Times New Roman" w:hAnsi="Times New Roman" w:cs="Times New Roman"/>
          <w:sz w:val="20"/>
          <w:szCs w:val="20"/>
        </w:rPr>
      </w:pPr>
      <w:r w:rsidRPr="00A254DA">
        <w:rPr>
          <w:rFonts w:ascii="Times New Roman" w:hAnsi="Times New Roman" w:cs="Times New Roman"/>
          <w:sz w:val="20"/>
          <w:szCs w:val="20"/>
        </w:rPr>
        <w:t>§ 2. Понятие и классификация изучаемых объектов</w:t>
      </w: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Под </w:t>
      </w:r>
      <w:r w:rsidRPr="00A254DA">
        <w:rPr>
          <w:rFonts w:ascii="Times New Roman" w:hAnsi="Times New Roman" w:cs="Times New Roman"/>
          <w:b/>
          <w:bCs/>
          <w:sz w:val="20"/>
          <w:szCs w:val="20"/>
        </w:rPr>
        <w:t>технико-криминалистическим исследованием</w:t>
      </w:r>
      <w:r w:rsidRPr="00A254DA">
        <w:rPr>
          <w:rFonts w:ascii="Times New Roman" w:hAnsi="Times New Roman" w:cs="Times New Roman"/>
          <w:sz w:val="20"/>
          <w:szCs w:val="20"/>
        </w:rPr>
        <w:t xml:space="preserve"> документов понимается совокупность специальных технических способов и приемов с целью установить закономерности возникновения и движения информации в целом о документе или о его элементах (реквизитах).</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Технико-криминалистическое исследование включает изучение машинописных документов и тех, которые изготовлены с помощью печатно-множительных средств. При этом решаются </w:t>
      </w:r>
      <w:proofErr w:type="spellStart"/>
      <w:r w:rsidRPr="00A254DA">
        <w:rPr>
          <w:rFonts w:ascii="Times New Roman" w:hAnsi="Times New Roman" w:cs="Times New Roman"/>
          <w:sz w:val="20"/>
          <w:szCs w:val="20"/>
        </w:rPr>
        <w:t>неидентификационные</w:t>
      </w:r>
      <w:proofErr w:type="spellEnd"/>
      <w:r w:rsidRPr="00A254DA">
        <w:rPr>
          <w:rFonts w:ascii="Times New Roman" w:hAnsi="Times New Roman" w:cs="Times New Roman"/>
          <w:sz w:val="20"/>
          <w:szCs w:val="20"/>
        </w:rPr>
        <w:t xml:space="preserve"> и идентификационные вопросы. В число </w:t>
      </w:r>
      <w:proofErr w:type="spellStart"/>
      <w:r w:rsidRPr="00A254DA">
        <w:rPr>
          <w:rFonts w:ascii="Times New Roman" w:hAnsi="Times New Roman" w:cs="Times New Roman"/>
          <w:b/>
          <w:bCs/>
          <w:sz w:val="20"/>
          <w:szCs w:val="20"/>
        </w:rPr>
        <w:t>неидентификационных</w:t>
      </w:r>
      <w:proofErr w:type="spellEnd"/>
      <w:r w:rsidRPr="00A254DA">
        <w:rPr>
          <w:rFonts w:ascii="Times New Roman" w:hAnsi="Times New Roman" w:cs="Times New Roman"/>
          <w:b/>
          <w:bCs/>
          <w:sz w:val="20"/>
          <w:szCs w:val="20"/>
        </w:rPr>
        <w:t xml:space="preserve"> вопросов</w:t>
      </w:r>
      <w:r w:rsidRPr="00A254DA">
        <w:rPr>
          <w:rFonts w:ascii="Times New Roman" w:hAnsi="Times New Roman" w:cs="Times New Roman"/>
          <w:sz w:val="20"/>
          <w:szCs w:val="20"/>
        </w:rPr>
        <w:t xml:space="preserve"> входят:</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определение относительного и абсолютного времени исполнения документа;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установление места его изготовления;</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выяснение общности происхождения различных документов;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определение условий хранения документов, факта и способа их последующего изменения;</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 усиление </w:t>
      </w:r>
      <w:proofErr w:type="spellStart"/>
      <w:r w:rsidRPr="00A254DA">
        <w:rPr>
          <w:rFonts w:ascii="Times New Roman" w:hAnsi="Times New Roman" w:cs="Times New Roman"/>
          <w:sz w:val="20"/>
          <w:szCs w:val="20"/>
        </w:rPr>
        <w:t>слабовидимых</w:t>
      </w:r>
      <w:proofErr w:type="spellEnd"/>
      <w:r w:rsidRPr="00A254DA">
        <w:rPr>
          <w:rFonts w:ascii="Times New Roman" w:hAnsi="Times New Roman" w:cs="Times New Roman"/>
          <w:sz w:val="20"/>
          <w:szCs w:val="20"/>
        </w:rPr>
        <w:t>, выявление невидимых и тайных записей, а также зачеркнутых, залитых, заклеенных, поврежденных или сожженных документов;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определение способа изготовления документа или его отдельных реквизитов и др.</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К </w:t>
      </w:r>
      <w:r w:rsidRPr="00A254DA">
        <w:rPr>
          <w:rFonts w:ascii="Times New Roman" w:hAnsi="Times New Roman" w:cs="Times New Roman"/>
          <w:b/>
          <w:bCs/>
          <w:sz w:val="20"/>
          <w:szCs w:val="20"/>
        </w:rPr>
        <w:t>идентификационным вопросам</w:t>
      </w:r>
      <w:r w:rsidRPr="00A254DA">
        <w:rPr>
          <w:rFonts w:ascii="Times New Roman" w:hAnsi="Times New Roman" w:cs="Times New Roman"/>
          <w:sz w:val="20"/>
          <w:szCs w:val="20"/>
        </w:rPr>
        <w:t xml:space="preserve"> относятся:</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установление конкретных печатающих аппаратов и средств, с помощью которых выполнен весь документ или его определенный фрагмент;</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определение исполнителя машинописного текста;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установление целого документа по его частям; определение материалов письма или печати (например, выполнена ли запись пастой, находящейся в конкретном стержне ручки) и др.</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В </w:t>
      </w:r>
      <w:r w:rsidRPr="00A254DA">
        <w:rPr>
          <w:rFonts w:ascii="Times New Roman" w:hAnsi="Times New Roman" w:cs="Times New Roman"/>
          <w:b/>
          <w:bCs/>
          <w:sz w:val="20"/>
          <w:szCs w:val="20"/>
        </w:rPr>
        <w:t>зависимости от субъекта</w:t>
      </w:r>
      <w:r w:rsidRPr="00A254DA">
        <w:rPr>
          <w:rFonts w:ascii="Times New Roman" w:hAnsi="Times New Roman" w:cs="Times New Roman"/>
          <w:sz w:val="20"/>
          <w:szCs w:val="20"/>
        </w:rPr>
        <w:t xml:space="preserve"> все </w:t>
      </w:r>
      <w:proofErr w:type="spellStart"/>
      <w:r w:rsidRPr="00A254DA">
        <w:rPr>
          <w:rFonts w:ascii="Times New Roman" w:hAnsi="Times New Roman" w:cs="Times New Roman"/>
          <w:sz w:val="20"/>
          <w:szCs w:val="20"/>
        </w:rPr>
        <w:t>документологические</w:t>
      </w:r>
      <w:proofErr w:type="spellEnd"/>
      <w:r w:rsidRPr="00A254DA">
        <w:rPr>
          <w:rFonts w:ascii="Times New Roman" w:hAnsi="Times New Roman" w:cs="Times New Roman"/>
          <w:sz w:val="20"/>
          <w:szCs w:val="20"/>
        </w:rPr>
        <w:t xml:space="preserve"> исследования делятся на два вида: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1) </w:t>
      </w:r>
      <w:proofErr w:type="gramStart"/>
      <w:r w:rsidRPr="00A254DA">
        <w:rPr>
          <w:rFonts w:ascii="Times New Roman" w:hAnsi="Times New Roman" w:cs="Times New Roman"/>
          <w:sz w:val="20"/>
          <w:szCs w:val="20"/>
        </w:rPr>
        <w:t>доступные</w:t>
      </w:r>
      <w:proofErr w:type="gramEnd"/>
      <w:r w:rsidRPr="00A254DA">
        <w:rPr>
          <w:rFonts w:ascii="Times New Roman" w:hAnsi="Times New Roman" w:cs="Times New Roman"/>
          <w:sz w:val="20"/>
          <w:szCs w:val="20"/>
        </w:rPr>
        <w:t xml:space="preserve"> следователю и оперативному работнику;</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lastRenderedPageBreak/>
        <w:t>2) требующие применения специальных познаний и проводимые экспертом.</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В данной </w:t>
      </w:r>
      <w:hyperlink w:anchor="Par0" w:history="1">
        <w:r w:rsidRPr="00A254DA">
          <w:rPr>
            <w:rFonts w:ascii="Times New Roman" w:hAnsi="Times New Roman" w:cs="Times New Roman"/>
            <w:color w:val="0000FF"/>
            <w:sz w:val="20"/>
            <w:szCs w:val="20"/>
          </w:rPr>
          <w:t>главе</w:t>
        </w:r>
      </w:hyperlink>
      <w:r w:rsidRPr="00A254DA">
        <w:rPr>
          <w:rFonts w:ascii="Times New Roman" w:hAnsi="Times New Roman" w:cs="Times New Roman"/>
          <w:sz w:val="20"/>
          <w:szCs w:val="20"/>
        </w:rPr>
        <w:t xml:space="preserve"> внимание акцентируется на вопросах, которые должен решать следователь.</w:t>
      </w: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p>
    <w:p w:rsidR="00A254DA" w:rsidRPr="00A254DA" w:rsidRDefault="00A254DA" w:rsidP="00A254DA">
      <w:pPr>
        <w:autoSpaceDE w:val="0"/>
        <w:autoSpaceDN w:val="0"/>
        <w:adjustRightInd w:val="0"/>
        <w:spacing w:after="0" w:line="240" w:lineRule="auto"/>
        <w:jc w:val="center"/>
        <w:outlineLvl w:val="1"/>
        <w:rPr>
          <w:rFonts w:ascii="Times New Roman" w:hAnsi="Times New Roman" w:cs="Times New Roman"/>
          <w:sz w:val="20"/>
          <w:szCs w:val="20"/>
        </w:rPr>
      </w:pPr>
      <w:r w:rsidRPr="00A254DA">
        <w:rPr>
          <w:rFonts w:ascii="Times New Roman" w:hAnsi="Times New Roman" w:cs="Times New Roman"/>
          <w:sz w:val="20"/>
          <w:szCs w:val="20"/>
        </w:rPr>
        <w:t>§ 3. Отождествление средств и материалов,</w:t>
      </w:r>
    </w:p>
    <w:p w:rsidR="00A254DA" w:rsidRPr="00A254DA" w:rsidRDefault="00A254DA" w:rsidP="00A254DA">
      <w:pPr>
        <w:autoSpaceDE w:val="0"/>
        <w:autoSpaceDN w:val="0"/>
        <w:adjustRightInd w:val="0"/>
        <w:spacing w:after="0" w:line="240" w:lineRule="auto"/>
        <w:jc w:val="center"/>
        <w:rPr>
          <w:rFonts w:ascii="Times New Roman" w:hAnsi="Times New Roman" w:cs="Times New Roman"/>
          <w:sz w:val="20"/>
          <w:szCs w:val="20"/>
        </w:rPr>
      </w:pPr>
      <w:r w:rsidRPr="00A254DA">
        <w:rPr>
          <w:rFonts w:ascii="Times New Roman" w:hAnsi="Times New Roman" w:cs="Times New Roman"/>
          <w:sz w:val="20"/>
          <w:szCs w:val="20"/>
        </w:rPr>
        <w:t>использованных для изготовления документов</w:t>
      </w: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Для изготовления документов применяются различные средства нанесения графических элементов на какой-либо материал, как правило, на бумагу. Средствами исполнения рукописного текста могут быть ручка, карандаш, кисточка и т.п. Для изготовления печатных текстов используются пишущие машины, печатные формы множительных средств, множительная техника и принтеры компьютеров.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Исследование машинописных текстов</w:t>
      </w:r>
      <w:r w:rsidRPr="00A254DA">
        <w:rPr>
          <w:rFonts w:ascii="Times New Roman" w:hAnsi="Times New Roman" w:cs="Times New Roman"/>
          <w:sz w:val="20"/>
          <w:szCs w:val="20"/>
        </w:rPr>
        <w:t xml:space="preserve"> производится в криминалистической практике довольно часто. Машинопись применяется не только как самостоятельное средство исполнения печатных текстов на бумаге, но и как исходный материал (оригинал) для последующего размножения на множительных аппаратах.</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По машинописным текстам можно установить автора и исполнителя документа. В последнем случае используются признаки письма на пишущей машине, позволяющие судить о квалификации исполнителя исследуемого текста. </w:t>
      </w:r>
      <w:proofErr w:type="gramStart"/>
      <w:r w:rsidRPr="00A254DA">
        <w:rPr>
          <w:rFonts w:ascii="Times New Roman" w:hAnsi="Times New Roman" w:cs="Times New Roman"/>
          <w:sz w:val="20"/>
          <w:szCs w:val="20"/>
        </w:rPr>
        <w:t>Дифференциация исполнителей на квалифицированных и неквалифицированных сужает круг подозреваемых.</w:t>
      </w:r>
      <w:proofErr w:type="gramEnd"/>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Идентификация производится по отобразившимся в тексте </w:t>
      </w:r>
      <w:r w:rsidRPr="00A254DA">
        <w:rPr>
          <w:rFonts w:ascii="Times New Roman" w:hAnsi="Times New Roman" w:cs="Times New Roman"/>
          <w:b/>
          <w:bCs/>
          <w:sz w:val="20"/>
          <w:szCs w:val="20"/>
        </w:rPr>
        <w:t>общим и частным признакам пишущей машины.</w:t>
      </w:r>
      <w:r w:rsidRPr="00A254DA">
        <w:rPr>
          <w:rFonts w:ascii="Times New Roman" w:hAnsi="Times New Roman" w:cs="Times New Roman"/>
          <w:sz w:val="20"/>
          <w:szCs w:val="20"/>
        </w:rPr>
        <w:t xml:space="preserve"> Общие признаки обусловлены техническими данными машины, в основном устройством ее механизма. К ним относятся: размер шага главного механизма, расстояние между вертикальными осями двух рядом расположенных букв, размер межстрочных интервалов, марка шрифта и тип клавиатуры.</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После определения общих признаков переходят к выявлению частных, передающих в машинописном тексте особенности конкретного экземпляра пишущей машины. Частные признаки подразделяются на две группы: первая включает </w:t>
      </w:r>
      <w:r w:rsidRPr="00A254DA">
        <w:rPr>
          <w:rFonts w:ascii="Times New Roman" w:hAnsi="Times New Roman" w:cs="Times New Roman"/>
          <w:b/>
          <w:bCs/>
          <w:sz w:val="20"/>
          <w:szCs w:val="20"/>
        </w:rPr>
        <w:t>дефекты механизма машины,</w:t>
      </w:r>
      <w:r w:rsidRPr="00A254DA">
        <w:rPr>
          <w:rFonts w:ascii="Times New Roman" w:hAnsi="Times New Roman" w:cs="Times New Roman"/>
          <w:sz w:val="20"/>
          <w:szCs w:val="20"/>
        </w:rPr>
        <w:t xml:space="preserve"> а вторая - </w:t>
      </w:r>
      <w:r w:rsidRPr="00A254DA">
        <w:rPr>
          <w:rFonts w:ascii="Times New Roman" w:hAnsi="Times New Roman" w:cs="Times New Roman"/>
          <w:b/>
          <w:bCs/>
          <w:sz w:val="20"/>
          <w:szCs w:val="20"/>
        </w:rPr>
        <w:t>дефекты шрифта</w:t>
      </w:r>
      <w:r w:rsidRPr="00A254DA">
        <w:rPr>
          <w:rFonts w:ascii="Times New Roman" w:hAnsi="Times New Roman" w:cs="Times New Roman"/>
          <w:sz w:val="20"/>
          <w:szCs w:val="20"/>
        </w:rPr>
        <w:t>.</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Дефекты механизма выражаются:</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в отклонении продольных осей знаков от вертикального положения, смещении линии основания знака от горизонтальной линии строки;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в наличии неодинаковых промежутков между знаками;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в неравномерной окраске оттисков печатных знаков;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в наличии неровных промежутков между строками;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в постепенном уменьшении интенсивности окраски, чередующейся с резким возрастанием контрастности;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 в </w:t>
      </w:r>
      <w:proofErr w:type="spellStart"/>
      <w:r w:rsidRPr="00A254DA">
        <w:rPr>
          <w:rFonts w:ascii="Times New Roman" w:hAnsi="Times New Roman" w:cs="Times New Roman"/>
          <w:sz w:val="20"/>
          <w:szCs w:val="20"/>
        </w:rPr>
        <w:t>непараллельности</w:t>
      </w:r>
      <w:proofErr w:type="spellEnd"/>
      <w:r w:rsidRPr="00A254DA">
        <w:rPr>
          <w:rFonts w:ascii="Times New Roman" w:hAnsi="Times New Roman" w:cs="Times New Roman"/>
          <w:sz w:val="20"/>
          <w:szCs w:val="20"/>
        </w:rPr>
        <w:t xml:space="preserve"> строк;</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 в сдвоенности или </w:t>
      </w:r>
      <w:proofErr w:type="spellStart"/>
      <w:r w:rsidRPr="00A254DA">
        <w:rPr>
          <w:rFonts w:ascii="Times New Roman" w:hAnsi="Times New Roman" w:cs="Times New Roman"/>
          <w:sz w:val="20"/>
          <w:szCs w:val="20"/>
        </w:rPr>
        <w:t>смазанности</w:t>
      </w:r>
      <w:proofErr w:type="spellEnd"/>
      <w:r w:rsidRPr="00A254DA">
        <w:rPr>
          <w:rFonts w:ascii="Times New Roman" w:hAnsi="Times New Roman" w:cs="Times New Roman"/>
          <w:sz w:val="20"/>
          <w:szCs w:val="20"/>
        </w:rPr>
        <w:t xml:space="preserve"> оттисков.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Дефекты шрифта возникают в процессе эксплуатации пишущей машины как деформация отдельных знаков либо искривление элементов знака.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На экспертизу могут быть поставлены следующие вопросы</w:t>
      </w:r>
      <w:r w:rsidRPr="00A254DA">
        <w:rPr>
          <w:rFonts w:ascii="Times New Roman" w:hAnsi="Times New Roman" w:cs="Times New Roman"/>
          <w:sz w:val="20"/>
          <w:szCs w:val="20"/>
        </w:rPr>
        <w:t>:</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какова система пишущей машины, на которой изготовлен текст документа;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на одной или разных пишущих машинах отпечатан текст документа;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имеет ли документ признаки допечатки отдельных слов, букв, знаков после выполнения основного текста;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к какому периоду времени относится выполнение исследуемого текста на данной пишущей машине;</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одновременно ли напечатаны несколько экземпляров документа;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отпечатан ли текст конкретным лицом;</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lastRenderedPageBreak/>
        <w:t>- отпечатан ли текст на пишущей машине, образцы машинописи которой представлены на исследование?</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Исследование полиграфических материалов.</w:t>
      </w:r>
      <w:r w:rsidRPr="00A254DA">
        <w:rPr>
          <w:rFonts w:ascii="Times New Roman" w:hAnsi="Times New Roman" w:cs="Times New Roman"/>
          <w:sz w:val="20"/>
          <w:szCs w:val="20"/>
        </w:rPr>
        <w:t xml:space="preserve"> Печатно-множительные средства изготовления полиграфической продукции - это совокупность технических средств полиграфии и кустарно изготовленных печатающих приспособлений.</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В зависимости от вида и способа полиграфической печати все печатно-множительные средства подразделяются на три группы:</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1) те, в которых отпечаток (оттиск) образуется при помощи печатной формы совокупности печатающих и пробельных элементов, служащих для многократного получения оттисков;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2) средства копирования документов, в которых печатная форма отсутствует, а тиражирование осуществляется на специальных технических устройствах и бумагах;</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3) наборно-пишущие машины и алфавитно-цифровые печатающие устройства компьютеров.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Печатные формы.</w:t>
      </w:r>
      <w:r w:rsidRPr="00A254DA">
        <w:rPr>
          <w:rFonts w:ascii="Times New Roman" w:hAnsi="Times New Roman" w:cs="Times New Roman"/>
          <w:sz w:val="20"/>
          <w:szCs w:val="20"/>
        </w:rPr>
        <w:t xml:space="preserve"> Отпечаток образуется с помощью высокой, плоской и глубокой печати (основные формы). Печатно-множительные средства, у которых печатающие элементы возвышаются над пробельными, называются средствами высокой, а те, у которых эти элементы лежат в одной плоскости с пробельными, - средствами плоской печати. Если же печатная форма имеет углубленные печатающие элементы, печать называется глубокой.</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Для оперативного размножения документов наиболее часто применяются средства электрографической печати. Печатная форма в электрографии получается на полупроводниковом слое, теряющем заряды статического электричества под воздействием света при проецировании на него оригинала. В местах, соответствующих тексту (не подвергшихся засветке), статическое электричество сохраняется и воспринимает специальный электрографический (с противоположным зарядом) порошок. Изображение с полученной таким образом печатной формы переходит при контакте на бумагу, где закрепляется путем нагревания. Применение электрографии устанавливается по наличию рельефности отображения порошкового покрытия, фона на пробельных участках и краевого эффекта оригинала.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При осмотре и исследовании бланка документа, изготовленного с помощью печатно-множительных средств, могут быть обнаружены признаки его подделки. Примитивную, неквалифицированную подделку устанавливают по наличию грамматических ошибок в тексте и признакам рисовки печатных знаков. Однако зачастую приходится прибегать к сравнению с подлинными (бесспорными) образцами.</w:t>
      </w: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p>
    <w:p w:rsidR="00A254DA" w:rsidRPr="00A254DA" w:rsidRDefault="00A254DA" w:rsidP="00A254DA">
      <w:pPr>
        <w:autoSpaceDE w:val="0"/>
        <w:autoSpaceDN w:val="0"/>
        <w:adjustRightInd w:val="0"/>
        <w:spacing w:after="0" w:line="240" w:lineRule="auto"/>
        <w:jc w:val="center"/>
        <w:outlineLvl w:val="1"/>
        <w:rPr>
          <w:rFonts w:ascii="Times New Roman" w:hAnsi="Times New Roman" w:cs="Times New Roman"/>
          <w:sz w:val="20"/>
          <w:szCs w:val="20"/>
        </w:rPr>
      </w:pPr>
      <w:r w:rsidRPr="00A254DA">
        <w:rPr>
          <w:rFonts w:ascii="Times New Roman" w:hAnsi="Times New Roman" w:cs="Times New Roman"/>
          <w:sz w:val="20"/>
          <w:szCs w:val="20"/>
        </w:rPr>
        <w:t>§ 4. Установление наличия и способа подделки документов</w:t>
      </w: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Криминалисты различают три вида подделок:</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1) полную;</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2) частичную;</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3) изготовление документов произвольной формы.</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Под </w:t>
      </w:r>
      <w:r w:rsidRPr="00A254DA">
        <w:rPr>
          <w:rFonts w:ascii="Times New Roman" w:hAnsi="Times New Roman" w:cs="Times New Roman"/>
          <w:b/>
          <w:bCs/>
          <w:sz w:val="20"/>
          <w:szCs w:val="20"/>
        </w:rPr>
        <w:t>полной подделкой</w:t>
      </w:r>
      <w:r w:rsidRPr="00A254DA">
        <w:rPr>
          <w:rFonts w:ascii="Times New Roman" w:hAnsi="Times New Roman" w:cs="Times New Roman"/>
          <w:sz w:val="20"/>
          <w:szCs w:val="20"/>
        </w:rPr>
        <w:t xml:space="preserve"> понимается изготовление всех составных частей документа (бумага, бланк) и реквизитов (подписи, печати, штампы и т.д.) с ориентиром </w:t>
      </w:r>
      <w:proofErr w:type="gramStart"/>
      <w:r w:rsidRPr="00A254DA">
        <w:rPr>
          <w:rFonts w:ascii="Times New Roman" w:hAnsi="Times New Roman" w:cs="Times New Roman"/>
          <w:sz w:val="20"/>
          <w:szCs w:val="20"/>
        </w:rPr>
        <w:t>на</w:t>
      </w:r>
      <w:proofErr w:type="gramEnd"/>
      <w:r w:rsidRPr="00A254DA">
        <w:rPr>
          <w:rFonts w:ascii="Times New Roman" w:hAnsi="Times New Roman" w:cs="Times New Roman"/>
          <w:sz w:val="20"/>
          <w:szCs w:val="20"/>
        </w:rPr>
        <w:t xml:space="preserve"> подлинные. Такой подделке чаще всего подвергаются документы, изготавливаемые на чистых листах бумаги (справки, свидетельства, удостоверения). Реже полностью подделывают документы, изготавливаемые типографским способом.</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В настоящее время применяются различные </w:t>
      </w:r>
      <w:r w:rsidRPr="00A254DA">
        <w:rPr>
          <w:rFonts w:ascii="Times New Roman" w:hAnsi="Times New Roman" w:cs="Times New Roman"/>
          <w:b/>
          <w:bCs/>
          <w:sz w:val="20"/>
          <w:szCs w:val="20"/>
        </w:rPr>
        <w:t>методы защиты документов от подделки:</w:t>
      </w:r>
      <w:r w:rsidRPr="00A254DA">
        <w:rPr>
          <w:rFonts w:ascii="Times New Roman" w:hAnsi="Times New Roman" w:cs="Times New Roman"/>
          <w:sz w:val="20"/>
          <w:szCs w:val="20"/>
        </w:rPr>
        <w:t xml:space="preserve"> технологический, полиграфический, химический и др. В связи с этим полностью подделать сложные документы в кустарных условиях практически невозможно. Следовательно, в процессе изготовления поддельных документов они приобретают ряд признаков, отличающих их </w:t>
      </w:r>
      <w:proofErr w:type="gramStart"/>
      <w:r w:rsidRPr="00A254DA">
        <w:rPr>
          <w:rFonts w:ascii="Times New Roman" w:hAnsi="Times New Roman" w:cs="Times New Roman"/>
          <w:sz w:val="20"/>
          <w:szCs w:val="20"/>
        </w:rPr>
        <w:t>от</w:t>
      </w:r>
      <w:proofErr w:type="gramEnd"/>
      <w:r w:rsidRPr="00A254DA">
        <w:rPr>
          <w:rFonts w:ascii="Times New Roman" w:hAnsi="Times New Roman" w:cs="Times New Roman"/>
          <w:sz w:val="20"/>
          <w:szCs w:val="20"/>
        </w:rPr>
        <w:t xml:space="preserve"> подлинных.</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Под </w:t>
      </w:r>
      <w:r w:rsidRPr="00A254DA">
        <w:rPr>
          <w:rFonts w:ascii="Times New Roman" w:hAnsi="Times New Roman" w:cs="Times New Roman"/>
          <w:b/>
          <w:bCs/>
          <w:sz w:val="20"/>
          <w:szCs w:val="20"/>
        </w:rPr>
        <w:t>частичной подделкой</w:t>
      </w:r>
      <w:r w:rsidRPr="00A254DA">
        <w:rPr>
          <w:rFonts w:ascii="Times New Roman" w:hAnsi="Times New Roman" w:cs="Times New Roman"/>
          <w:sz w:val="20"/>
          <w:szCs w:val="20"/>
        </w:rPr>
        <w:t xml:space="preserve"> понимается внесение в подлинный документ каких-либо изменений путем:</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подчистки, химического травления текста, дописки, допечатки или исправлений отдельных букв, слов;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замены частей документа (фотокарточки, листов);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подделки подписей, оттисков печатей и штампов.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lastRenderedPageBreak/>
        <w:t>Каждый из этих способов имеет отличительные признаки.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Подчистка</w:t>
      </w:r>
      <w:r w:rsidRPr="00A254DA">
        <w:rPr>
          <w:rFonts w:ascii="Times New Roman" w:hAnsi="Times New Roman" w:cs="Times New Roman"/>
          <w:sz w:val="20"/>
          <w:szCs w:val="20"/>
        </w:rPr>
        <w:t xml:space="preserve"> - механическое удаление графических реквизитов документов. Ее основные отличительные признаки: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взъерошенность волокон и изменение глянца поверхностного слоя бумаги;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уменьшение ее толщины в месте подчистки;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нарушение фоновой сетки;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 </w:t>
      </w:r>
      <w:proofErr w:type="spellStart"/>
      <w:r w:rsidRPr="00A254DA">
        <w:rPr>
          <w:rFonts w:ascii="Times New Roman" w:hAnsi="Times New Roman" w:cs="Times New Roman"/>
          <w:sz w:val="20"/>
          <w:szCs w:val="20"/>
        </w:rPr>
        <w:t>расплывы</w:t>
      </w:r>
      <w:proofErr w:type="spellEnd"/>
      <w:r w:rsidRPr="00A254DA">
        <w:rPr>
          <w:rFonts w:ascii="Times New Roman" w:hAnsi="Times New Roman" w:cs="Times New Roman"/>
          <w:sz w:val="20"/>
          <w:szCs w:val="20"/>
        </w:rPr>
        <w:t xml:space="preserve"> чернил нового текста, нанесенного поверх подчистки;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остатки красителя штрихов устраненного текста.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Иногда для маскировки подчищенный участок документа приглаживают каким-либо твердым предметом, а линии фоновой сетки подрисовывают.</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Подчистки обнаруживаются путем исследования документа в рассеянном, </w:t>
      </w:r>
      <w:proofErr w:type="spellStart"/>
      <w:r w:rsidRPr="00A254DA">
        <w:rPr>
          <w:rFonts w:ascii="Times New Roman" w:hAnsi="Times New Roman" w:cs="Times New Roman"/>
          <w:sz w:val="20"/>
          <w:szCs w:val="20"/>
        </w:rPr>
        <w:t>косонаправленном</w:t>
      </w:r>
      <w:proofErr w:type="spellEnd"/>
      <w:r w:rsidRPr="00A254DA">
        <w:rPr>
          <w:rFonts w:ascii="Times New Roman" w:hAnsi="Times New Roman" w:cs="Times New Roman"/>
          <w:sz w:val="20"/>
          <w:szCs w:val="20"/>
        </w:rPr>
        <w:t>, проходящем свете, в У</w:t>
      </w:r>
      <w:proofErr w:type="gramStart"/>
      <w:r w:rsidRPr="00A254DA">
        <w:rPr>
          <w:rFonts w:ascii="Times New Roman" w:hAnsi="Times New Roman" w:cs="Times New Roman"/>
          <w:sz w:val="20"/>
          <w:szCs w:val="20"/>
        </w:rPr>
        <w:t>Ф-</w:t>
      </w:r>
      <w:proofErr w:type="gramEnd"/>
      <w:r w:rsidRPr="00A254DA">
        <w:rPr>
          <w:rFonts w:ascii="Times New Roman" w:hAnsi="Times New Roman" w:cs="Times New Roman"/>
          <w:sz w:val="20"/>
          <w:szCs w:val="20"/>
        </w:rPr>
        <w:t xml:space="preserve"> и инфракрасных лучах, с использованием луп различной кратности и микроскопа.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Восстановление первоначального текста возможно путем фотографирования в лучах невидимых зон спектра, в </w:t>
      </w:r>
      <w:proofErr w:type="spellStart"/>
      <w:r w:rsidRPr="00A254DA">
        <w:rPr>
          <w:rFonts w:ascii="Times New Roman" w:hAnsi="Times New Roman" w:cs="Times New Roman"/>
          <w:sz w:val="20"/>
          <w:szCs w:val="20"/>
        </w:rPr>
        <w:t>косопадающем</w:t>
      </w:r>
      <w:proofErr w:type="spellEnd"/>
      <w:r w:rsidRPr="00A254DA">
        <w:rPr>
          <w:rFonts w:ascii="Times New Roman" w:hAnsi="Times New Roman" w:cs="Times New Roman"/>
          <w:sz w:val="20"/>
          <w:szCs w:val="20"/>
        </w:rPr>
        <w:t xml:space="preserve"> свете, со светофильтрами, а также путем применения диффузно-копировального метода.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Травление</w:t>
      </w:r>
      <w:r w:rsidRPr="00A254DA">
        <w:rPr>
          <w:rFonts w:ascii="Times New Roman" w:hAnsi="Times New Roman" w:cs="Times New Roman"/>
          <w:sz w:val="20"/>
          <w:szCs w:val="20"/>
        </w:rPr>
        <w:t xml:space="preserve"> - воздействие на графические реквизиты документа химическими реактивами: кислотами, щелочами и окислителями. При этом краситель обесцвечивается либо смывается. Химический реактив воздействует не только на уничтожаемый текст, но и на бумагу, фоновую сетку и другие составные части документа.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Основные признаки травления:</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изменение оттенка бумаги (возникновение в местах травления цветных пятен и каймы);</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шероховатость бумаги;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исчезновение глянца;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 </w:t>
      </w:r>
      <w:proofErr w:type="spellStart"/>
      <w:r w:rsidRPr="00A254DA">
        <w:rPr>
          <w:rFonts w:ascii="Times New Roman" w:hAnsi="Times New Roman" w:cs="Times New Roman"/>
          <w:sz w:val="20"/>
          <w:szCs w:val="20"/>
        </w:rPr>
        <w:t>расплывы</w:t>
      </w:r>
      <w:proofErr w:type="spellEnd"/>
      <w:r w:rsidRPr="00A254DA">
        <w:rPr>
          <w:rFonts w:ascii="Times New Roman" w:hAnsi="Times New Roman" w:cs="Times New Roman"/>
          <w:sz w:val="20"/>
          <w:szCs w:val="20"/>
        </w:rPr>
        <w:t xml:space="preserve"> штрихов нового текста вследствие нарушения проклейки бумаги;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хрупкость и ломкость бумаги, появление трещин и разрывов;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изменение цвета фоновой сетки;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частичное обесцвечивание записей как результат воздействия на них сохраняющегося в толще бумаги травящего вещества;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 характерная люминесценция участков с вытравленным текстом при освещении документа </w:t>
      </w:r>
      <w:proofErr w:type="gramStart"/>
      <w:r w:rsidRPr="00A254DA">
        <w:rPr>
          <w:rFonts w:ascii="Times New Roman" w:hAnsi="Times New Roman" w:cs="Times New Roman"/>
          <w:sz w:val="20"/>
          <w:szCs w:val="20"/>
        </w:rPr>
        <w:t>УФ-лучами</w:t>
      </w:r>
      <w:proofErr w:type="gramEnd"/>
      <w:r w:rsidRPr="00A254DA">
        <w:rPr>
          <w:rFonts w:ascii="Times New Roman" w:hAnsi="Times New Roman" w:cs="Times New Roman"/>
          <w:sz w:val="20"/>
          <w:szCs w:val="20"/>
        </w:rPr>
        <w:t xml:space="preserve"> и т.п.</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Признаки химического травления выявляются с помощью оптических увеличительных приборов, светофильтров, </w:t>
      </w:r>
      <w:proofErr w:type="spellStart"/>
      <w:r w:rsidRPr="00A254DA">
        <w:rPr>
          <w:rFonts w:ascii="Times New Roman" w:hAnsi="Times New Roman" w:cs="Times New Roman"/>
          <w:sz w:val="20"/>
          <w:szCs w:val="20"/>
        </w:rPr>
        <w:t>косопадающего</w:t>
      </w:r>
      <w:proofErr w:type="spellEnd"/>
      <w:r w:rsidRPr="00A254DA">
        <w:rPr>
          <w:rFonts w:ascii="Times New Roman" w:hAnsi="Times New Roman" w:cs="Times New Roman"/>
          <w:sz w:val="20"/>
          <w:szCs w:val="20"/>
        </w:rPr>
        <w:t xml:space="preserve"> освещения, фотографирования ультрафиолетовой люминесценции, а также </w:t>
      </w:r>
      <w:proofErr w:type="gramStart"/>
      <w:r w:rsidRPr="00A254DA">
        <w:rPr>
          <w:rFonts w:ascii="Times New Roman" w:hAnsi="Times New Roman" w:cs="Times New Roman"/>
          <w:sz w:val="20"/>
          <w:szCs w:val="20"/>
        </w:rPr>
        <w:t>в</w:t>
      </w:r>
      <w:proofErr w:type="gramEnd"/>
      <w:r w:rsidRPr="00A254DA">
        <w:rPr>
          <w:rFonts w:ascii="Times New Roman" w:hAnsi="Times New Roman" w:cs="Times New Roman"/>
          <w:sz w:val="20"/>
          <w:szCs w:val="20"/>
        </w:rPr>
        <w:t xml:space="preserve"> отраженных УФ-лучах.</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Если производилось растворение со смыванием, то на этом участке остаются слабо видимые штрихи первоначального текста, а также наблюдается его общее окрашивание. Восстановление вытравленного текста производится при фотографировании в ультрафиолетовой и инфракрасной зонах спектра.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Дописка</w:t>
      </w:r>
      <w:r w:rsidRPr="00A254DA">
        <w:rPr>
          <w:rFonts w:ascii="Times New Roman" w:hAnsi="Times New Roman" w:cs="Times New Roman"/>
          <w:sz w:val="20"/>
          <w:szCs w:val="20"/>
        </w:rPr>
        <w:t xml:space="preserve"> - добавление к графическим реквизитам документа отдельных букв, знаков, слов или части текста.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Допечатка</w:t>
      </w:r>
      <w:r w:rsidRPr="00A254DA">
        <w:rPr>
          <w:rFonts w:ascii="Times New Roman" w:hAnsi="Times New Roman" w:cs="Times New Roman"/>
          <w:sz w:val="20"/>
          <w:szCs w:val="20"/>
        </w:rPr>
        <w:t xml:space="preserve"> - добавление новых слов, знаков или части машинописного текста. Как правило, дописка и допечатка невелики по объему, но способны значительно изменить изложенные в документе данные. Чаще всего путем дописки слов, букв, цифр, а иногда и отдельных штрихов изменяются сумма в ведомостях, накладных, квитанциях, дата оформления документа, фамилия его владельца и т.д.</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Основные признаки дописок:</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lastRenderedPageBreak/>
        <w:t>- различия в общих и частных признаках почерка в сравниваемых частях текста;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нарушение симметричности;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наличие необоснованных остановок в дописанных буквах;</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 возможные </w:t>
      </w:r>
      <w:proofErr w:type="spellStart"/>
      <w:r w:rsidRPr="00A254DA">
        <w:rPr>
          <w:rFonts w:ascii="Times New Roman" w:hAnsi="Times New Roman" w:cs="Times New Roman"/>
          <w:sz w:val="20"/>
          <w:szCs w:val="20"/>
        </w:rPr>
        <w:t>расплывы</w:t>
      </w:r>
      <w:proofErr w:type="spellEnd"/>
      <w:r w:rsidRPr="00A254DA">
        <w:rPr>
          <w:rFonts w:ascii="Times New Roman" w:hAnsi="Times New Roman" w:cs="Times New Roman"/>
          <w:sz w:val="20"/>
          <w:szCs w:val="20"/>
        </w:rPr>
        <w:t xml:space="preserve"> штрихов, выполненных по складкам документа, различия в цветовых оттенках и люминесценции штрихов в дописанных реквизитах и подлинных при осмотре в </w:t>
      </w:r>
      <w:proofErr w:type="gramStart"/>
      <w:r w:rsidRPr="00A254DA">
        <w:rPr>
          <w:rFonts w:ascii="Times New Roman" w:hAnsi="Times New Roman" w:cs="Times New Roman"/>
          <w:sz w:val="20"/>
          <w:szCs w:val="20"/>
        </w:rPr>
        <w:t>УФ-лучах</w:t>
      </w:r>
      <w:proofErr w:type="gramEnd"/>
      <w:r w:rsidRPr="00A254DA">
        <w:rPr>
          <w:rFonts w:ascii="Times New Roman" w:hAnsi="Times New Roman" w:cs="Times New Roman"/>
          <w:sz w:val="20"/>
          <w:szCs w:val="20"/>
        </w:rPr>
        <w:t>.</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Основные признаки допечатки: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несовпадение горизонтальности расположения печатных знаков в строке;</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различия размера и рисунка одноименных печатных знаков, цвета красителя ленты;</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разница в дефектах шрифта и механизма, если допечатка производилась на другой пишущей машине;</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 разная люминесценция знаков в допечатанных и подлинных реквизитах при осмотре в </w:t>
      </w:r>
      <w:proofErr w:type="gramStart"/>
      <w:r w:rsidRPr="00A254DA">
        <w:rPr>
          <w:rFonts w:ascii="Times New Roman" w:hAnsi="Times New Roman" w:cs="Times New Roman"/>
          <w:sz w:val="20"/>
          <w:szCs w:val="20"/>
        </w:rPr>
        <w:t>УФ-лучах</w:t>
      </w:r>
      <w:proofErr w:type="gramEnd"/>
      <w:r w:rsidRPr="00A254DA">
        <w:rPr>
          <w:rFonts w:ascii="Times New Roman" w:hAnsi="Times New Roman" w:cs="Times New Roman"/>
          <w:sz w:val="20"/>
          <w:szCs w:val="20"/>
        </w:rPr>
        <w:t>.</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Если текст допечатан на той же машине, проверяют совпадение линий строк основного и допечатанного текстов, интенсивность красителя в штрихах и некоторые другие признаки.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Исправление текста</w:t>
      </w:r>
      <w:r w:rsidRPr="00A254DA">
        <w:rPr>
          <w:rFonts w:ascii="Times New Roman" w:hAnsi="Times New Roman" w:cs="Times New Roman"/>
          <w:sz w:val="20"/>
          <w:szCs w:val="20"/>
        </w:rPr>
        <w:t xml:space="preserve"> - частичные изменения в документах путем переделки одних знаков в другие. В исправленных письменных знаках наблюдаются сдвоенность, утолщенные штрихи, лишние элементы, оставшиеся от прежнего знака. Иногда эти элементы подчищаются, в результате чего появляются еще и признаки подчистки.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Дописка, допечатка, исправления текста обнаруживаются с использованием оптических увеличительных приборов, светофильтров, У</w:t>
      </w:r>
      <w:proofErr w:type="gramStart"/>
      <w:r w:rsidRPr="00A254DA">
        <w:rPr>
          <w:rFonts w:ascii="Times New Roman" w:hAnsi="Times New Roman" w:cs="Times New Roman"/>
          <w:sz w:val="20"/>
          <w:szCs w:val="20"/>
        </w:rPr>
        <w:t>Ф-</w:t>
      </w:r>
      <w:proofErr w:type="gramEnd"/>
      <w:r w:rsidRPr="00A254DA">
        <w:rPr>
          <w:rFonts w:ascii="Times New Roman" w:hAnsi="Times New Roman" w:cs="Times New Roman"/>
          <w:sz w:val="20"/>
          <w:szCs w:val="20"/>
        </w:rPr>
        <w:t xml:space="preserve"> и инфракрасных лучей, путем исследования химического состава красителей методами спектрального анализа, хроматографии и др.</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Замена частей документа</w:t>
      </w:r>
      <w:r w:rsidRPr="00A254DA">
        <w:rPr>
          <w:rFonts w:ascii="Times New Roman" w:hAnsi="Times New Roman" w:cs="Times New Roman"/>
          <w:sz w:val="20"/>
          <w:szCs w:val="20"/>
        </w:rPr>
        <w:t xml:space="preserve"> осуществляется главным образом в документах, удостоверяющих личность. Основными признаками замены листов или страниц в паспортах, трудовых книжках, военных билетах и других документах являются:</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нарушение целостности в местах скрепления страниц;</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несоответствие видов и способов печати в текстовых фрагментах;</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различная величина листов, несовпадение серии и номера документа;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нарушение порядка нумерации страниц;</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различная люминесценция бумаги и красителя.</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Замена фотографических карточек</w:t>
      </w:r>
      <w:r w:rsidRPr="00A254DA">
        <w:rPr>
          <w:rFonts w:ascii="Times New Roman" w:hAnsi="Times New Roman" w:cs="Times New Roman"/>
          <w:sz w:val="20"/>
          <w:szCs w:val="20"/>
        </w:rPr>
        <w:t xml:space="preserve"> производится, как правило, в паспортах, удостоверениях личности, водительских правах и др. Технически она осуществляется различными способами: целиком, с сохранением части оттисков печати, со снятием эмульсионного слоя. На вклеенной фотокарточке путем дорисовки или давления проставляются недостающие части оттисков мастичной либо металлической печати.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Признаками переклейки фотографии являются:</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отслоение поверхностного слоя бумаг</w:t>
      </w:r>
      <w:proofErr w:type="gramStart"/>
      <w:r w:rsidRPr="00A254DA">
        <w:rPr>
          <w:rFonts w:ascii="Times New Roman" w:hAnsi="Times New Roman" w:cs="Times New Roman"/>
          <w:sz w:val="20"/>
          <w:szCs w:val="20"/>
        </w:rPr>
        <w:t>и у ее</w:t>
      </w:r>
      <w:proofErr w:type="gramEnd"/>
      <w:r w:rsidRPr="00A254DA">
        <w:rPr>
          <w:rFonts w:ascii="Times New Roman" w:hAnsi="Times New Roman" w:cs="Times New Roman"/>
          <w:sz w:val="20"/>
          <w:szCs w:val="20"/>
        </w:rPr>
        <w:t xml:space="preserve"> краев;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наличие под фотокарточкой двух разных сортов клея;</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несовпадение по размеру и рисунку букв текста в оттиске печати на фотографии и бумаге документа;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неточное размещение фотокарточки в предназначенном для нее месте;</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нестандартный размер, масштаб, детали изображения и др.</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lastRenderedPageBreak/>
        <w:t xml:space="preserve">В некоторые документы (в основном это ценные бумаги, облигации, лотерейные билеты) вклеиваются фрагменты других таких же документов для изменения серий и номеров. Такая подделка выявляется под микроскопом, на просвет и в </w:t>
      </w:r>
      <w:proofErr w:type="gramStart"/>
      <w:r w:rsidRPr="00A254DA">
        <w:rPr>
          <w:rFonts w:ascii="Times New Roman" w:hAnsi="Times New Roman" w:cs="Times New Roman"/>
          <w:sz w:val="20"/>
          <w:szCs w:val="20"/>
        </w:rPr>
        <w:t>УФ-лучах</w:t>
      </w:r>
      <w:proofErr w:type="gramEnd"/>
      <w:r w:rsidRPr="00A254DA">
        <w:rPr>
          <w:rFonts w:ascii="Times New Roman" w:hAnsi="Times New Roman" w:cs="Times New Roman"/>
          <w:sz w:val="20"/>
          <w:szCs w:val="20"/>
        </w:rPr>
        <w:t>:</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по несовпадениям линий фоновой сетки;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 по неравномерности толщины и </w:t>
      </w:r>
      <w:proofErr w:type="spellStart"/>
      <w:r w:rsidRPr="00A254DA">
        <w:rPr>
          <w:rFonts w:ascii="Times New Roman" w:hAnsi="Times New Roman" w:cs="Times New Roman"/>
          <w:sz w:val="20"/>
          <w:szCs w:val="20"/>
        </w:rPr>
        <w:t>разволокненности</w:t>
      </w:r>
      <w:proofErr w:type="spellEnd"/>
      <w:r w:rsidRPr="00A254DA">
        <w:rPr>
          <w:rFonts w:ascii="Times New Roman" w:hAnsi="Times New Roman" w:cs="Times New Roman"/>
          <w:sz w:val="20"/>
          <w:szCs w:val="20"/>
        </w:rPr>
        <w:t xml:space="preserve"> бумаги;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по следам клея по краям вклейки;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по цвету и оттенку бумаги.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Исследование технической подделки подписей.</w:t>
      </w:r>
      <w:r w:rsidRPr="00A254DA">
        <w:rPr>
          <w:rFonts w:ascii="Times New Roman" w:hAnsi="Times New Roman" w:cs="Times New Roman"/>
          <w:sz w:val="20"/>
          <w:szCs w:val="20"/>
        </w:rPr>
        <w:t xml:space="preserve"> Кроме графического копирования и срисовывания, преступники прибегают и к технической подделке подписей в документах. При такой подделке подпись выполняется:</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с использованием копировальной бумаги;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перерисовыванием на просвет;</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передавливанием;</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посредством влажного копирования и подделки с помощью принтеров.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Первые три способа подделки сходны между собой, поскольку подделыватель повторяет движения, которыми выполнен оригинал подписи. Подделка выявляется путем визуального изучения при небольшом увеличении под лупой:</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по извилистостям и изломам отдельных штрихов или их частей, подрисовкам, тупым окончаниям штрихов, неоправданным остановкам пишущего средства;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по штрихам черной копировальной бумаги;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по следам предварительной карандашной подготовки при копировании подписи на просвет;</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по вдавленным штрихам, не покрытым красителем, и некоторым другим признакам.</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Подделка подписи с помощью влажного копирования основана на непосредственном переносе красителя подлинной подписи. Для этого преступники обычно используют какой-либо увлажненный (липкий) материал, который прижимают к документу с подлинной подписью, а затем это зеркальное изображение копируют на подделываемый документ.</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Такая подделка выявляется при визуальном изучении подписи под микроскопом по структуре штрихов: наблюдается слабая интенсивность красителя штрихов, их края нечеткие (размытые). В тех случаях, когда скопированная подпись обводится дополнительно, можно обнаружить наличие двух красителей.</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Подделка оттисков печатей и штампов.</w:t>
      </w:r>
      <w:r w:rsidRPr="00A254DA">
        <w:rPr>
          <w:rFonts w:ascii="Times New Roman" w:hAnsi="Times New Roman" w:cs="Times New Roman"/>
          <w:sz w:val="20"/>
          <w:szCs w:val="20"/>
        </w:rPr>
        <w:t xml:space="preserve"> Печать - это специальное клише, применяемое при оформлении документов для нанесения оттисков, имеющих определенный текст с изображением Государственного герба РФ или герба субъекта РФ (гербовые печати), эмблемы либо условного знака (простые печати). Штампом называется специальное клише, воспроизводимое на документах и деловых бумагах для нанесения официального наименования организации.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Печати и штампы бывают каучуковыми и металлическими. Они изготавливаются с соблюдением определенных требований. Так, строки текста набираются шрифтом одного размера и рисунка, с одинаковыми интервалами и симметричной расположенностью по отношению к разделительным знакам, тексту или рисунку (например, гербу) во внутреннем круге. По отношению к центру все буквы текста располагаются строго радиально. В случаях подделки могут наблюдаться отклонения от этих требований.</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Преступники, фабрикующие фальшивые документы, прибегают к различным способам подделки оттисков печатей и штампов. Это могут быть:</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рисовка;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изготовление клише на резине или других материалах;</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lastRenderedPageBreak/>
        <w:t>- влажная копировка с подлинного оттиска;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 </w:t>
      </w:r>
      <w:proofErr w:type="spellStart"/>
      <w:r w:rsidRPr="00A254DA">
        <w:rPr>
          <w:rFonts w:ascii="Times New Roman" w:hAnsi="Times New Roman" w:cs="Times New Roman"/>
          <w:sz w:val="20"/>
          <w:szCs w:val="20"/>
        </w:rPr>
        <w:t>перекопировка</w:t>
      </w:r>
      <w:proofErr w:type="spellEnd"/>
      <w:r w:rsidRPr="00A254DA">
        <w:rPr>
          <w:rFonts w:ascii="Times New Roman" w:hAnsi="Times New Roman" w:cs="Times New Roman"/>
          <w:sz w:val="20"/>
          <w:szCs w:val="20"/>
        </w:rPr>
        <w:t xml:space="preserve"> через промежуточное клише;</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печать с помощью копиров и принтеров.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Подделка путем </w:t>
      </w:r>
      <w:r w:rsidRPr="00A254DA">
        <w:rPr>
          <w:rFonts w:ascii="Times New Roman" w:hAnsi="Times New Roman" w:cs="Times New Roman"/>
          <w:b/>
          <w:bCs/>
          <w:sz w:val="20"/>
          <w:szCs w:val="20"/>
        </w:rPr>
        <w:t>рисовки</w:t>
      </w:r>
      <w:r w:rsidRPr="00A254DA">
        <w:rPr>
          <w:rFonts w:ascii="Times New Roman" w:hAnsi="Times New Roman" w:cs="Times New Roman"/>
          <w:sz w:val="20"/>
          <w:szCs w:val="20"/>
        </w:rPr>
        <w:t xml:space="preserve"> влечет появление таких признаков, как:</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неоднородность по размеру и рисунку одноименных букв;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прокол бумаги в центре оттиска круглой печати ножкой циркуля;</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 </w:t>
      </w:r>
      <w:proofErr w:type="spellStart"/>
      <w:r w:rsidRPr="00A254DA">
        <w:rPr>
          <w:rFonts w:ascii="Times New Roman" w:hAnsi="Times New Roman" w:cs="Times New Roman"/>
          <w:sz w:val="20"/>
          <w:szCs w:val="20"/>
        </w:rPr>
        <w:t>нерадиальное</w:t>
      </w:r>
      <w:proofErr w:type="spellEnd"/>
      <w:r w:rsidRPr="00A254DA">
        <w:rPr>
          <w:rFonts w:ascii="Times New Roman" w:hAnsi="Times New Roman" w:cs="Times New Roman"/>
          <w:sz w:val="20"/>
          <w:szCs w:val="20"/>
        </w:rPr>
        <w:t xml:space="preserve"> расположение отдельных букв текста и их несимметричность по отношению к разделительным знакам, тексту или рисунку во внутренней рамке.</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В подделанном таким способом оттиске могут быть также орфографические и смысловые ошибки.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Для </w:t>
      </w:r>
      <w:r w:rsidRPr="00A254DA">
        <w:rPr>
          <w:rFonts w:ascii="Times New Roman" w:hAnsi="Times New Roman" w:cs="Times New Roman"/>
          <w:b/>
          <w:bCs/>
          <w:sz w:val="20"/>
          <w:szCs w:val="20"/>
        </w:rPr>
        <w:t>оттисков с клише,</w:t>
      </w:r>
      <w:r w:rsidRPr="00A254DA">
        <w:rPr>
          <w:rFonts w:ascii="Times New Roman" w:hAnsi="Times New Roman" w:cs="Times New Roman"/>
          <w:sz w:val="20"/>
          <w:szCs w:val="20"/>
        </w:rPr>
        <w:t xml:space="preserve"> изготовленного кустарным способом, помимо указанных выше признаков, характерно зеркальное изображение отдельных букв и отсутствие некоторых элементов печатных знаков. При </w:t>
      </w:r>
      <w:r w:rsidRPr="00A254DA">
        <w:rPr>
          <w:rFonts w:ascii="Times New Roman" w:hAnsi="Times New Roman" w:cs="Times New Roman"/>
          <w:b/>
          <w:bCs/>
          <w:sz w:val="20"/>
          <w:szCs w:val="20"/>
        </w:rPr>
        <w:t>влажной копировке</w:t>
      </w:r>
      <w:r w:rsidRPr="00A254DA">
        <w:rPr>
          <w:rFonts w:ascii="Times New Roman" w:hAnsi="Times New Roman" w:cs="Times New Roman"/>
          <w:sz w:val="20"/>
          <w:szCs w:val="20"/>
        </w:rPr>
        <w:t xml:space="preserve"> с подлинного оттиска непосредственно на подделываемый документ появляется основной признак такой подделки - зеркальное изображение оттиска. Чтобы избежать его, прибегают к </w:t>
      </w:r>
      <w:proofErr w:type="gramStart"/>
      <w:r w:rsidRPr="00A254DA">
        <w:rPr>
          <w:rFonts w:ascii="Times New Roman" w:hAnsi="Times New Roman" w:cs="Times New Roman"/>
          <w:b/>
          <w:bCs/>
          <w:sz w:val="20"/>
          <w:szCs w:val="20"/>
        </w:rPr>
        <w:t>промежуточной</w:t>
      </w:r>
      <w:proofErr w:type="gramEnd"/>
      <w:r w:rsidRPr="00A254DA">
        <w:rPr>
          <w:rFonts w:ascii="Times New Roman" w:hAnsi="Times New Roman" w:cs="Times New Roman"/>
          <w:b/>
          <w:bCs/>
          <w:sz w:val="20"/>
          <w:szCs w:val="20"/>
        </w:rPr>
        <w:t xml:space="preserve"> </w:t>
      </w:r>
      <w:proofErr w:type="spellStart"/>
      <w:r w:rsidRPr="00A254DA">
        <w:rPr>
          <w:rFonts w:ascii="Times New Roman" w:hAnsi="Times New Roman" w:cs="Times New Roman"/>
          <w:b/>
          <w:bCs/>
          <w:sz w:val="20"/>
          <w:szCs w:val="20"/>
        </w:rPr>
        <w:t>перекопировке</w:t>
      </w:r>
      <w:proofErr w:type="spellEnd"/>
      <w:r w:rsidRPr="00A254DA">
        <w:rPr>
          <w:rFonts w:ascii="Times New Roman" w:hAnsi="Times New Roman" w:cs="Times New Roman"/>
          <w:sz w:val="20"/>
          <w:szCs w:val="20"/>
        </w:rPr>
        <w:t xml:space="preserve"> на какой-либо липкий материал. Оттиск на документе в этом случае соответствует оригиналу, однако выглядит бледным, вокруг него остаются микрочастицы материала промежуточного клише, изменяется люминесценция бумаги в </w:t>
      </w:r>
      <w:proofErr w:type="gramStart"/>
      <w:r w:rsidRPr="00A254DA">
        <w:rPr>
          <w:rFonts w:ascii="Times New Roman" w:hAnsi="Times New Roman" w:cs="Times New Roman"/>
          <w:sz w:val="20"/>
          <w:szCs w:val="20"/>
        </w:rPr>
        <w:t>УФ-лучах</w:t>
      </w:r>
      <w:proofErr w:type="gramEnd"/>
      <w:r w:rsidRPr="00A254DA">
        <w:rPr>
          <w:rFonts w:ascii="Times New Roman" w:hAnsi="Times New Roman" w:cs="Times New Roman"/>
          <w:sz w:val="20"/>
          <w:szCs w:val="20"/>
        </w:rPr>
        <w:t>.</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Для оттисков, напечатанных </w:t>
      </w:r>
      <w:r w:rsidRPr="00A254DA">
        <w:rPr>
          <w:rFonts w:ascii="Times New Roman" w:hAnsi="Times New Roman" w:cs="Times New Roman"/>
          <w:b/>
          <w:bCs/>
          <w:sz w:val="20"/>
          <w:szCs w:val="20"/>
        </w:rPr>
        <w:t>с помощью копиров и принтеров</w:t>
      </w:r>
      <w:r w:rsidRPr="00A254DA">
        <w:rPr>
          <w:rFonts w:ascii="Times New Roman" w:hAnsi="Times New Roman" w:cs="Times New Roman"/>
          <w:sz w:val="20"/>
          <w:szCs w:val="20"/>
        </w:rPr>
        <w:t xml:space="preserve"> (лазерных, струйных, матричных), </w:t>
      </w:r>
      <w:proofErr w:type="gramStart"/>
      <w:r w:rsidRPr="00A254DA">
        <w:rPr>
          <w:rFonts w:ascii="Times New Roman" w:hAnsi="Times New Roman" w:cs="Times New Roman"/>
          <w:sz w:val="20"/>
          <w:szCs w:val="20"/>
        </w:rPr>
        <w:t>характерны</w:t>
      </w:r>
      <w:proofErr w:type="gramEnd"/>
      <w:r w:rsidRPr="00A254DA">
        <w:rPr>
          <w:rFonts w:ascii="Times New Roman" w:hAnsi="Times New Roman" w:cs="Times New Roman"/>
          <w:sz w:val="20"/>
          <w:szCs w:val="20"/>
        </w:rPr>
        <w:t>:</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неравномерное, поверхностное наложение слоя красителя в штрихах;</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отсутствие отдельных элементов в знаках;</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зернистость структуры штрихов;</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загрязненный фон изображения;</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изменение цвета красителей при воздействии на них органическими растворителями.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Для распознавания квалифицированной подделки приходится, как правило, прибегать к </w:t>
      </w:r>
      <w:r w:rsidRPr="00A254DA">
        <w:rPr>
          <w:rFonts w:ascii="Times New Roman" w:hAnsi="Times New Roman" w:cs="Times New Roman"/>
          <w:b/>
          <w:bCs/>
          <w:sz w:val="20"/>
          <w:szCs w:val="20"/>
        </w:rPr>
        <w:t>криминалистической экспертизе.</w:t>
      </w:r>
      <w:r w:rsidRPr="00A254DA">
        <w:rPr>
          <w:rFonts w:ascii="Times New Roman" w:hAnsi="Times New Roman" w:cs="Times New Roman"/>
          <w:sz w:val="20"/>
          <w:szCs w:val="20"/>
        </w:rPr>
        <w:t xml:space="preserve"> Образцы оттисков для сравнительного исследования получают на листах чистой бумаги до и после чистки печати (штампа) с различной степенью надавливания. Экспертизой могут быть разрешены следующие вопросы:</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является ли бланк данного документа подлинным;</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если бланк фальшивый, то каким способом он изготовлен;</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 использовались ли для подделки бланка какие-либо принадлежности и материалы из числа </w:t>
      </w:r>
      <w:proofErr w:type="gramStart"/>
      <w:r w:rsidRPr="00A254DA">
        <w:rPr>
          <w:rFonts w:ascii="Times New Roman" w:hAnsi="Times New Roman" w:cs="Times New Roman"/>
          <w:sz w:val="20"/>
          <w:szCs w:val="20"/>
        </w:rPr>
        <w:t>изъятых</w:t>
      </w:r>
      <w:proofErr w:type="gramEnd"/>
      <w:r w:rsidRPr="00A254DA">
        <w:rPr>
          <w:rFonts w:ascii="Times New Roman" w:hAnsi="Times New Roman" w:cs="Times New Roman"/>
          <w:sz w:val="20"/>
          <w:szCs w:val="20"/>
        </w:rPr>
        <w:t xml:space="preserve"> у подозреваемого лица;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изготовлены ли представленные на исследование бланки документов одним и тем же способом, с помощью одних и тех же приспособлений;</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произведена ли подделка документа способом, названным в показаниях конкретного лица;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заменены ли страницы в исследуемом документе;</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заменена ли фотокарточка в конкретном документе;</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являются ли поддельными оттиски печатей и штампов в данном документе, и если да, то каков способ их подделки;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каким способом (фабричным или кустарным) изготовлены печать и штамп, оттиски которых имеются в документе;</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lastRenderedPageBreak/>
        <w:t>- нанесены ли оттиски на документе печатью и штампом;</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имеются ли исправления в документе, представленном на исследование;</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подпись конкретного лица выполнена им самим или другим субъектом;</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кто из лиц, образцы почерка которых представлены, является исполнителем цифровых записей в документе;</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сделана ли дописка в представленном документе данным субъектом; и др.?</w:t>
      </w: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p>
    <w:p w:rsidR="00A254DA" w:rsidRPr="00A254DA" w:rsidRDefault="00A254DA" w:rsidP="00A254DA">
      <w:pPr>
        <w:autoSpaceDE w:val="0"/>
        <w:autoSpaceDN w:val="0"/>
        <w:adjustRightInd w:val="0"/>
        <w:spacing w:after="0" w:line="240" w:lineRule="auto"/>
        <w:jc w:val="center"/>
        <w:outlineLvl w:val="1"/>
        <w:rPr>
          <w:rFonts w:ascii="Times New Roman" w:hAnsi="Times New Roman" w:cs="Times New Roman"/>
          <w:sz w:val="20"/>
          <w:szCs w:val="20"/>
        </w:rPr>
      </w:pPr>
      <w:r w:rsidRPr="00A254DA">
        <w:rPr>
          <w:rFonts w:ascii="Times New Roman" w:hAnsi="Times New Roman" w:cs="Times New Roman"/>
          <w:sz w:val="20"/>
          <w:szCs w:val="20"/>
        </w:rPr>
        <w:t>§ 5. Восстановление нечитаемых записей, разорванных и</w:t>
      </w:r>
    </w:p>
    <w:p w:rsidR="00A254DA" w:rsidRPr="00A254DA" w:rsidRDefault="00A254DA" w:rsidP="00A254DA">
      <w:pPr>
        <w:autoSpaceDE w:val="0"/>
        <w:autoSpaceDN w:val="0"/>
        <w:adjustRightInd w:val="0"/>
        <w:spacing w:after="0" w:line="240" w:lineRule="auto"/>
        <w:jc w:val="center"/>
        <w:rPr>
          <w:rFonts w:ascii="Times New Roman" w:hAnsi="Times New Roman" w:cs="Times New Roman"/>
          <w:sz w:val="20"/>
          <w:szCs w:val="20"/>
        </w:rPr>
      </w:pPr>
      <w:r w:rsidRPr="00A254DA">
        <w:rPr>
          <w:rFonts w:ascii="Times New Roman" w:hAnsi="Times New Roman" w:cs="Times New Roman"/>
          <w:sz w:val="20"/>
          <w:szCs w:val="20"/>
        </w:rPr>
        <w:t>сожженных документов, прочтение шифровальной переписки</w:t>
      </w: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Документы нередко подвергаются случайному или преднамеренному повреждению: покрытию посторонним красящим веществом, обесцвечиванию под воздействием солнечного света, механическому или термическому повреждению материала документа. Методика прочтения таких записей зависит от многих факторов, например от состава бумаги документа, от характера подчистки; от того, каким красителем были выполнены записи, какое химическое вещество применялось при их травлении.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Выявление записей, вытравленных или обесцвеченных химическими реактивами,</w:t>
      </w:r>
      <w:r w:rsidRPr="00A254DA">
        <w:rPr>
          <w:rFonts w:ascii="Times New Roman" w:hAnsi="Times New Roman" w:cs="Times New Roman"/>
          <w:sz w:val="20"/>
          <w:szCs w:val="20"/>
        </w:rPr>
        <w:t xml:space="preserve"> возможно с помощью фотографирования в У</w:t>
      </w:r>
      <w:proofErr w:type="gramStart"/>
      <w:r w:rsidRPr="00A254DA">
        <w:rPr>
          <w:rFonts w:ascii="Times New Roman" w:hAnsi="Times New Roman" w:cs="Times New Roman"/>
          <w:sz w:val="20"/>
          <w:szCs w:val="20"/>
        </w:rPr>
        <w:t>Ф-</w:t>
      </w:r>
      <w:proofErr w:type="gramEnd"/>
      <w:r w:rsidRPr="00A254DA">
        <w:rPr>
          <w:rFonts w:ascii="Times New Roman" w:hAnsi="Times New Roman" w:cs="Times New Roman"/>
          <w:sz w:val="20"/>
          <w:szCs w:val="20"/>
        </w:rPr>
        <w:t xml:space="preserve"> и инфракрасных лучах, а также путем применения диффузно-копировального метода на светочувствительный эмульсионный слой фотопленки или фотобумаги. При контакте документа с этими увлаженными фотоматериалами на эмульсионном слое могут </w:t>
      </w:r>
      <w:proofErr w:type="spellStart"/>
      <w:r w:rsidRPr="00A254DA">
        <w:rPr>
          <w:rFonts w:ascii="Times New Roman" w:hAnsi="Times New Roman" w:cs="Times New Roman"/>
          <w:sz w:val="20"/>
          <w:szCs w:val="20"/>
        </w:rPr>
        <w:t>откопироваться</w:t>
      </w:r>
      <w:proofErr w:type="spellEnd"/>
      <w:r w:rsidRPr="00A254DA">
        <w:rPr>
          <w:rFonts w:ascii="Times New Roman" w:hAnsi="Times New Roman" w:cs="Times New Roman"/>
          <w:sz w:val="20"/>
          <w:szCs w:val="20"/>
        </w:rPr>
        <w:t xml:space="preserve"> частицы красителя, оставшиеся в массе бумаги исследуемого документа.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Восстановление залитых, зачеркнутых и замазанных записей.</w:t>
      </w:r>
      <w:r w:rsidRPr="00A254DA">
        <w:rPr>
          <w:rFonts w:ascii="Times New Roman" w:hAnsi="Times New Roman" w:cs="Times New Roman"/>
          <w:sz w:val="20"/>
          <w:szCs w:val="20"/>
        </w:rPr>
        <w:t xml:space="preserve"> Выбор метода выявления таких записей зависит от того, каким красителем выполнен и каким залит, зачеркнут или замазан текст. </w:t>
      </w:r>
      <w:proofErr w:type="gramStart"/>
      <w:r w:rsidRPr="00A254DA">
        <w:rPr>
          <w:rFonts w:ascii="Times New Roman" w:hAnsi="Times New Roman" w:cs="Times New Roman"/>
          <w:sz w:val="20"/>
          <w:szCs w:val="20"/>
        </w:rPr>
        <w:t xml:space="preserve">Если текст написан красителем, содержащим углерод (простой графитный карандаш, черная тушь, машинописная лента, копировальная бумага, типографская краска, </w:t>
      </w:r>
      <w:proofErr w:type="spellStart"/>
      <w:r w:rsidRPr="00A254DA">
        <w:rPr>
          <w:rFonts w:ascii="Times New Roman" w:hAnsi="Times New Roman" w:cs="Times New Roman"/>
          <w:sz w:val="20"/>
          <w:szCs w:val="20"/>
        </w:rPr>
        <w:t>спецчернила</w:t>
      </w:r>
      <w:proofErr w:type="spellEnd"/>
      <w:r w:rsidRPr="00A254DA">
        <w:rPr>
          <w:rFonts w:ascii="Times New Roman" w:hAnsi="Times New Roman" w:cs="Times New Roman"/>
          <w:sz w:val="20"/>
          <w:szCs w:val="20"/>
        </w:rPr>
        <w:t>), а залит анилиновым красителем, его можно восстановить в инфракрасных лучах.</w:t>
      </w:r>
      <w:proofErr w:type="gramEnd"/>
      <w:r w:rsidRPr="00A254DA">
        <w:rPr>
          <w:rFonts w:ascii="Times New Roman" w:hAnsi="Times New Roman" w:cs="Times New Roman"/>
          <w:sz w:val="20"/>
          <w:szCs w:val="20"/>
        </w:rPr>
        <w:t xml:space="preserve"> Визуальное наблюдение при этом производится </w:t>
      </w:r>
      <w:proofErr w:type="gramStart"/>
      <w:r w:rsidRPr="00A254DA">
        <w:rPr>
          <w:rFonts w:ascii="Times New Roman" w:hAnsi="Times New Roman" w:cs="Times New Roman"/>
          <w:sz w:val="20"/>
          <w:szCs w:val="20"/>
        </w:rPr>
        <w:t>через</w:t>
      </w:r>
      <w:proofErr w:type="gramEnd"/>
      <w:r w:rsidRPr="00A254DA">
        <w:rPr>
          <w:rFonts w:ascii="Times New Roman" w:hAnsi="Times New Roman" w:cs="Times New Roman"/>
          <w:sz w:val="20"/>
          <w:szCs w:val="20"/>
        </w:rPr>
        <w:t xml:space="preserve"> </w:t>
      </w:r>
      <w:proofErr w:type="gramStart"/>
      <w:r w:rsidRPr="00A254DA">
        <w:rPr>
          <w:rFonts w:ascii="Times New Roman" w:hAnsi="Times New Roman" w:cs="Times New Roman"/>
          <w:sz w:val="20"/>
          <w:szCs w:val="20"/>
        </w:rPr>
        <w:t>электронно-оптический</w:t>
      </w:r>
      <w:proofErr w:type="gramEnd"/>
      <w:r w:rsidRPr="00A254DA">
        <w:rPr>
          <w:rFonts w:ascii="Times New Roman" w:hAnsi="Times New Roman" w:cs="Times New Roman"/>
          <w:sz w:val="20"/>
          <w:szCs w:val="20"/>
        </w:rPr>
        <w:t xml:space="preserve"> преобразователь, возможно фотографирование на фотоматериал </w:t>
      </w:r>
      <w:proofErr w:type="spellStart"/>
      <w:r w:rsidRPr="00A254DA">
        <w:rPr>
          <w:rFonts w:ascii="Times New Roman" w:hAnsi="Times New Roman" w:cs="Times New Roman"/>
          <w:sz w:val="20"/>
          <w:szCs w:val="20"/>
        </w:rPr>
        <w:t>инфрахром</w:t>
      </w:r>
      <w:proofErr w:type="spellEnd"/>
      <w:r w:rsidRPr="00A254DA">
        <w:rPr>
          <w:rFonts w:ascii="Times New Roman" w:hAnsi="Times New Roman" w:cs="Times New Roman"/>
          <w:sz w:val="20"/>
          <w:szCs w:val="20"/>
        </w:rPr>
        <w:t>.</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При однородности по составу, но различии по цвету красителей положительный эффект дает цветоделительная съемка со светофильтрами. Если красители однородны по цвету, но различны по составу, прибегают к исследованию в </w:t>
      </w:r>
      <w:proofErr w:type="gramStart"/>
      <w:r w:rsidRPr="00A254DA">
        <w:rPr>
          <w:rFonts w:ascii="Times New Roman" w:hAnsi="Times New Roman" w:cs="Times New Roman"/>
          <w:sz w:val="20"/>
          <w:szCs w:val="20"/>
        </w:rPr>
        <w:t>УФ-лучах</w:t>
      </w:r>
      <w:proofErr w:type="gramEnd"/>
      <w:r w:rsidRPr="00A254DA">
        <w:rPr>
          <w:rFonts w:ascii="Times New Roman" w:hAnsi="Times New Roman" w:cs="Times New Roman"/>
          <w:sz w:val="20"/>
          <w:szCs w:val="20"/>
        </w:rPr>
        <w:t xml:space="preserve"> (различие люминесценции), диффузно-копировальному методу, основанному на различии растворимости красителей, к выявлению рельефных следов текста на оборотной стороне документа, механическому и химическому ослаблению (удалению, растворению, обесцвечиванию) пятна, покрывающего текст.</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Восстановление разорванных и сожженных документов.</w:t>
      </w:r>
      <w:r w:rsidRPr="00A254DA">
        <w:rPr>
          <w:rFonts w:ascii="Times New Roman" w:hAnsi="Times New Roman" w:cs="Times New Roman"/>
          <w:sz w:val="20"/>
          <w:szCs w:val="20"/>
        </w:rPr>
        <w:t xml:space="preserve"> Для того чтобы восстановить разорванные документы, клочки осматривают и рассортировывают по физическим свойствам бумаги: цвету, плотности, типографскому графлению, по цвету штрихов текста, общим и частным признакам почерка. Затем их раскладывают на органическом стекле по линиям разрыва: вначале те, которые составляют рамку документа, с последующим заполнением внутреннего пространства клочками, подбираемыми по линиям разрыва и сгиба, штрихам и тексту. Собранный документ накрывается сверху другим стеклом того же размера и окантовывается липкой лентой.</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Сгорая, бумага вначале высыхает, затем обугливается и превращается в пепел. При этом она теряет свои свойства, вплоть до полного разрушения. При высыхании бумага и текст на ней сохраняются, а при обугливании бумага становится очень хрупкой. Тексты на сожженной бумаге, которые были выполнены анилиновыми красителями, восстанавливаются не всегда.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Изъятие обугленного документа производится очень осторожно. Под него подводится картонная или металлическая пластинка, помещаемая затем в коробку с ватой, где предварительно делается соответствующее гнездо.</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Для укрепления обуглившейся бумаги ее можно увлажнить через пульверизатор водой, 15%-</w:t>
      </w:r>
      <w:proofErr w:type="spellStart"/>
      <w:r w:rsidRPr="00A254DA">
        <w:rPr>
          <w:rFonts w:ascii="Times New Roman" w:hAnsi="Times New Roman" w:cs="Times New Roman"/>
          <w:sz w:val="20"/>
          <w:szCs w:val="20"/>
        </w:rPr>
        <w:t>ным</w:t>
      </w:r>
      <w:proofErr w:type="spellEnd"/>
      <w:r w:rsidRPr="00A254DA">
        <w:rPr>
          <w:rFonts w:ascii="Times New Roman" w:hAnsi="Times New Roman" w:cs="Times New Roman"/>
          <w:sz w:val="20"/>
          <w:szCs w:val="20"/>
        </w:rPr>
        <w:t xml:space="preserve"> раствором глицерина или синтетическими смолами.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Для восстановления текста документа, который пытались уничтожить путем сожжения, в лабораторных условиях он расправляется на стеклянной пластинке. Иногда те</w:t>
      </w:r>
      <w:proofErr w:type="gramStart"/>
      <w:r w:rsidRPr="00A254DA">
        <w:rPr>
          <w:rFonts w:ascii="Times New Roman" w:hAnsi="Times New Roman" w:cs="Times New Roman"/>
          <w:sz w:val="20"/>
          <w:szCs w:val="20"/>
        </w:rPr>
        <w:t>кст пр</w:t>
      </w:r>
      <w:proofErr w:type="gramEnd"/>
      <w:r w:rsidRPr="00A254DA">
        <w:rPr>
          <w:rFonts w:ascii="Times New Roman" w:hAnsi="Times New Roman" w:cs="Times New Roman"/>
          <w:sz w:val="20"/>
          <w:szCs w:val="20"/>
        </w:rPr>
        <w:t>осматривается в виде серых и цветных штрихов на темном фоне. Текст может быть усилен с помощью контрастирующей ультрафиолетовой или инфракрасной съемки. Применим и метод испепеления, заключающийся в том, что сожженный документ помещают между двумя термостойкими стеклами и подвергают воздействию высокой температуры. При этом штрихи текста проступают на сером фоне испепеленного документа.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lastRenderedPageBreak/>
        <w:t>Тексты документов, выполненные простым графитным карандашом, черной тушью, типографской краской, пастой шариковых ручек, устойчивы к высокой температуре и в большинстве случаев выявляются на сожженной бумаге.</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Прочтение тайнописных текстов и шифровальной переписки.</w:t>
      </w:r>
      <w:r w:rsidRPr="00A254DA">
        <w:rPr>
          <w:rFonts w:ascii="Times New Roman" w:hAnsi="Times New Roman" w:cs="Times New Roman"/>
          <w:sz w:val="20"/>
          <w:szCs w:val="20"/>
        </w:rPr>
        <w:t xml:space="preserve"> В ходе раскрытия и расследования преступлений встречаются случаи, когда необходимо проверить документы в целях выявления в них тайнописи или шифровальной переписки.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Тайнопись - это скрытый текст, выполненный симпатическими чернилами, находящийся, как правило, на поверхности бумаги или нанесенный с помощью тайнописных копировок. В качестве простейших симпатических чернил используются растворы таких лекарств, как аспирин, хинин, нашатырный спирт, некоторые кислоты и продукты - молоко, сок овощей и фруктов; выделения человека - слюна, моча и др.</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При использовании этих тайнописных средств уже в ходе визуального осмотра можно выявить такие признаки скрытого текста, как неоправданно увеличенные междустрочные интервалы, матовые штрихи в местах воздействия на бумагу симпатических чернил, пересылка чистых листов бумаги, отвлеченный текст основных записей.</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Тайнописные тексты могут быть проявлены окуриванием парами йода, нагреванием либо проглаживанием нагретым утюгом, опрыскиванием специальными растворами, опылением порошками. Проявленный те</w:t>
      </w:r>
      <w:proofErr w:type="gramStart"/>
      <w:r w:rsidRPr="00A254DA">
        <w:rPr>
          <w:rFonts w:ascii="Times New Roman" w:hAnsi="Times New Roman" w:cs="Times New Roman"/>
          <w:sz w:val="20"/>
          <w:szCs w:val="20"/>
        </w:rPr>
        <w:t>кст ср</w:t>
      </w:r>
      <w:proofErr w:type="gramEnd"/>
      <w:r w:rsidRPr="00A254DA">
        <w:rPr>
          <w:rFonts w:ascii="Times New Roman" w:hAnsi="Times New Roman" w:cs="Times New Roman"/>
          <w:sz w:val="20"/>
          <w:szCs w:val="20"/>
        </w:rPr>
        <w:t>азу же фотографируется.</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Шифровальная переписка - это текст, состоящий из знаков (букв, цифр, рисунков). При неподготовленном чтении такое письмо не содержит какого-либо смысла. Однако если переставить буквы и цифры или заместить одни буквы алфавита другими, зашифрованный те</w:t>
      </w:r>
      <w:proofErr w:type="gramStart"/>
      <w:r w:rsidRPr="00A254DA">
        <w:rPr>
          <w:rFonts w:ascii="Times New Roman" w:hAnsi="Times New Roman" w:cs="Times New Roman"/>
          <w:sz w:val="20"/>
          <w:szCs w:val="20"/>
        </w:rPr>
        <w:t>кст ст</w:t>
      </w:r>
      <w:proofErr w:type="gramEnd"/>
      <w:r w:rsidRPr="00A254DA">
        <w:rPr>
          <w:rFonts w:ascii="Times New Roman" w:hAnsi="Times New Roman" w:cs="Times New Roman"/>
          <w:sz w:val="20"/>
          <w:szCs w:val="20"/>
        </w:rPr>
        <w:t>ановится понятным.</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Такие документы, как правило, направляются на исследование в соответствующие НИИ. Методики выявления тайнописи и расшифровки текстов строятся на основе новейших достижений химии, физики и математики.</w:t>
      </w: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p>
    <w:p w:rsidR="00A254DA" w:rsidRPr="00A254DA" w:rsidRDefault="00A254DA" w:rsidP="00A254DA">
      <w:pPr>
        <w:autoSpaceDE w:val="0"/>
        <w:autoSpaceDN w:val="0"/>
        <w:adjustRightInd w:val="0"/>
        <w:spacing w:after="0" w:line="240" w:lineRule="auto"/>
        <w:jc w:val="center"/>
        <w:outlineLvl w:val="1"/>
        <w:rPr>
          <w:rFonts w:ascii="Times New Roman" w:hAnsi="Times New Roman" w:cs="Times New Roman"/>
          <w:sz w:val="20"/>
          <w:szCs w:val="20"/>
        </w:rPr>
      </w:pPr>
      <w:r w:rsidRPr="00A254DA">
        <w:rPr>
          <w:rFonts w:ascii="Times New Roman" w:hAnsi="Times New Roman" w:cs="Times New Roman"/>
          <w:sz w:val="20"/>
          <w:szCs w:val="20"/>
        </w:rPr>
        <w:t>§ 6. Исследование материалов документов</w:t>
      </w: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p>
    <w:p w:rsidR="00A254DA" w:rsidRPr="00A254DA" w:rsidRDefault="00A254DA" w:rsidP="00A254DA">
      <w:pPr>
        <w:autoSpaceDE w:val="0"/>
        <w:autoSpaceDN w:val="0"/>
        <w:adjustRightInd w:val="0"/>
        <w:spacing w:after="0" w:line="240" w:lineRule="auto"/>
        <w:ind w:firstLine="540"/>
        <w:jc w:val="both"/>
        <w:rPr>
          <w:rFonts w:ascii="Times New Roman" w:hAnsi="Times New Roman" w:cs="Times New Roman"/>
          <w:sz w:val="20"/>
          <w:szCs w:val="20"/>
        </w:rPr>
      </w:pPr>
      <w:proofErr w:type="gramStart"/>
      <w:r w:rsidRPr="00A254DA">
        <w:rPr>
          <w:rFonts w:ascii="Times New Roman" w:hAnsi="Times New Roman" w:cs="Times New Roman"/>
          <w:sz w:val="20"/>
          <w:szCs w:val="20"/>
        </w:rPr>
        <w:t xml:space="preserve">К </w:t>
      </w:r>
      <w:r w:rsidRPr="00A254DA">
        <w:rPr>
          <w:rFonts w:ascii="Times New Roman" w:hAnsi="Times New Roman" w:cs="Times New Roman"/>
          <w:b/>
          <w:bCs/>
          <w:sz w:val="20"/>
          <w:szCs w:val="20"/>
        </w:rPr>
        <w:t>материалам документа относятся</w:t>
      </w:r>
      <w:r w:rsidRPr="00A254DA">
        <w:rPr>
          <w:rFonts w:ascii="Times New Roman" w:hAnsi="Times New Roman" w:cs="Times New Roman"/>
          <w:sz w:val="20"/>
          <w:szCs w:val="20"/>
        </w:rPr>
        <w:t>: бумага (картон), красители (типографская краска, чернила, паста шариковых ручек, штемпельная мастика, карандаш), клеящие вещества.</w:t>
      </w:r>
      <w:proofErr w:type="gramEnd"/>
      <w:r w:rsidRPr="00A254DA">
        <w:rPr>
          <w:rFonts w:ascii="Times New Roman" w:hAnsi="Times New Roman" w:cs="Times New Roman"/>
          <w:sz w:val="20"/>
          <w:szCs w:val="20"/>
        </w:rPr>
        <w:t xml:space="preserve"> Их исследование производится для установления подделки документа.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При осмотре бумаги определяют</w:t>
      </w:r>
      <w:r w:rsidRPr="00A254DA">
        <w:rPr>
          <w:rFonts w:ascii="Times New Roman" w:hAnsi="Times New Roman" w:cs="Times New Roman"/>
          <w:sz w:val="20"/>
          <w:szCs w:val="20"/>
        </w:rPr>
        <w:t xml:space="preserve"> ее формат, толщину, свойства поверхности (глянец, шероховатость, сетчатая структура), прозрачность (облачность) на просвет, степень белизны или окраски, люминесценцию в </w:t>
      </w:r>
      <w:proofErr w:type="gramStart"/>
      <w:r w:rsidRPr="00A254DA">
        <w:rPr>
          <w:rFonts w:ascii="Times New Roman" w:hAnsi="Times New Roman" w:cs="Times New Roman"/>
          <w:sz w:val="20"/>
          <w:szCs w:val="20"/>
        </w:rPr>
        <w:t>УФ-лучах</w:t>
      </w:r>
      <w:proofErr w:type="gramEnd"/>
      <w:r w:rsidRPr="00A254DA">
        <w:rPr>
          <w:rFonts w:ascii="Times New Roman" w:hAnsi="Times New Roman" w:cs="Times New Roman"/>
          <w:sz w:val="20"/>
          <w:szCs w:val="20"/>
        </w:rPr>
        <w:t>. В лабораторных условиях могут быть определены такие ее признаки, как плотность, масса (вес) единицы площади, вид волокон и степень их помола (размельчения).</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Красители,</w:t>
      </w:r>
      <w:r w:rsidRPr="00A254DA">
        <w:rPr>
          <w:rFonts w:ascii="Times New Roman" w:hAnsi="Times New Roman" w:cs="Times New Roman"/>
          <w:sz w:val="20"/>
          <w:szCs w:val="20"/>
        </w:rPr>
        <w:t xml:space="preserve"> используемые при составлении документов, разнообразны. Это могут быть пасты шариковых ручек, чернила, красители для фломастеров, цветные ленты печатающего устройства, штемпельные краски, простые (графитные) и цветные карандаши, различные тонеры и др.</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Цветные пасты шариковых ручек состоят из анилинового красителя, искусственной смолы и специальных растворителей. Яркость пасты и ее </w:t>
      </w:r>
      <w:proofErr w:type="spellStart"/>
      <w:r w:rsidRPr="00A254DA">
        <w:rPr>
          <w:rFonts w:ascii="Times New Roman" w:hAnsi="Times New Roman" w:cs="Times New Roman"/>
          <w:sz w:val="20"/>
          <w:szCs w:val="20"/>
        </w:rPr>
        <w:t>сохраняемость</w:t>
      </w:r>
      <w:proofErr w:type="spellEnd"/>
      <w:r w:rsidRPr="00A254DA">
        <w:rPr>
          <w:rFonts w:ascii="Times New Roman" w:hAnsi="Times New Roman" w:cs="Times New Roman"/>
          <w:sz w:val="20"/>
          <w:szCs w:val="20"/>
        </w:rPr>
        <w:t xml:space="preserve"> на поверхности бумаги обеспечиваются использованием смеси компонентов различной растворимости.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Чернила.</w:t>
      </w:r>
      <w:r w:rsidRPr="00A254DA">
        <w:rPr>
          <w:rFonts w:ascii="Times New Roman" w:hAnsi="Times New Roman" w:cs="Times New Roman"/>
          <w:sz w:val="20"/>
          <w:szCs w:val="20"/>
        </w:rPr>
        <w:t xml:space="preserve"> В настоящее время наиболее широко распространены цветные чернила для авторучек, изготавливаемые на основе анилинового красителя с добавками консерванта, разбавителя и других веществ. Однако анилиновые красители под действием солнечного света довольно быстро выцветают. В связи с этим рукописные тексты наиболее важных документов выполняются специальными чернилами, не теряющими интенсивность окраски и не поддающимися травлению и смыванию.</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Совпадение или различие состава и цвета паст шариковых ручек, чернил, штемпельных красок и т.д., а также давность изготовления документа, последовательность нанесения штрихов устанавливаются путем химических исследований, </w:t>
      </w:r>
      <w:proofErr w:type="spellStart"/>
      <w:r w:rsidRPr="00A254DA">
        <w:rPr>
          <w:rFonts w:ascii="Times New Roman" w:hAnsi="Times New Roman" w:cs="Times New Roman"/>
          <w:sz w:val="20"/>
          <w:szCs w:val="20"/>
        </w:rPr>
        <w:t>спектрофотометрии</w:t>
      </w:r>
      <w:proofErr w:type="spellEnd"/>
      <w:r w:rsidRPr="00A254DA">
        <w:rPr>
          <w:rFonts w:ascii="Times New Roman" w:hAnsi="Times New Roman" w:cs="Times New Roman"/>
          <w:sz w:val="20"/>
          <w:szCs w:val="20"/>
        </w:rPr>
        <w:t>, тонкослойной хроматографии, анализа в У</w:t>
      </w:r>
      <w:proofErr w:type="gramStart"/>
      <w:r w:rsidRPr="00A254DA">
        <w:rPr>
          <w:rFonts w:ascii="Times New Roman" w:hAnsi="Times New Roman" w:cs="Times New Roman"/>
          <w:sz w:val="20"/>
          <w:szCs w:val="20"/>
        </w:rPr>
        <w:t>Ф-</w:t>
      </w:r>
      <w:proofErr w:type="gramEnd"/>
      <w:r w:rsidRPr="00A254DA">
        <w:rPr>
          <w:rFonts w:ascii="Times New Roman" w:hAnsi="Times New Roman" w:cs="Times New Roman"/>
          <w:sz w:val="20"/>
          <w:szCs w:val="20"/>
        </w:rPr>
        <w:t xml:space="preserve"> и инфракрасных лучах.</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Используемые в делопроизводстве карандаши бывают простыми, цветными и копировальными. Их стержни изготавливаются из однородных смесей красителя, вяжущего вещества (каолина), смягчителей и наполнителей.</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Подделка текста, выполненного простым карандашом, как правило, производится путем его механического удаления, вследствие чего нарушается поверхностный слой бумаги и сохраняются микрочастицы грифеля карандаша.</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lastRenderedPageBreak/>
        <w:t>Цветные и копировальные карандаши различают по их красителям. Органические красители дифференцируются методами инфракрасной спектрометрии, бумажной или тонкослойной хроматографии. Положительный результат может дать также фотографирование с цветными светофильтрами.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Клеящие вещества.</w:t>
      </w:r>
      <w:r w:rsidRPr="00A254DA">
        <w:rPr>
          <w:rFonts w:ascii="Times New Roman" w:hAnsi="Times New Roman" w:cs="Times New Roman"/>
          <w:sz w:val="20"/>
          <w:szCs w:val="20"/>
        </w:rPr>
        <w:t xml:space="preserve"> Для наклеивания фотокарточек на документ и соединения частей документа применяются различные клеи. Они бывают минеральной, растительной, животной и синтетической природы. Однородность или различие состава клея могут быть </w:t>
      </w:r>
      <w:proofErr w:type="gramStart"/>
      <w:r w:rsidRPr="00A254DA">
        <w:rPr>
          <w:rFonts w:ascii="Times New Roman" w:hAnsi="Times New Roman" w:cs="Times New Roman"/>
          <w:sz w:val="20"/>
          <w:szCs w:val="20"/>
        </w:rPr>
        <w:t>обнаружены</w:t>
      </w:r>
      <w:proofErr w:type="gramEnd"/>
      <w:r w:rsidRPr="00A254DA">
        <w:rPr>
          <w:rFonts w:ascii="Times New Roman" w:hAnsi="Times New Roman" w:cs="Times New Roman"/>
          <w:sz w:val="20"/>
          <w:szCs w:val="20"/>
        </w:rPr>
        <w:t xml:space="preserve"> различными методами, а именно микроскопическими, химическими, физическими и физико-химическими.</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Криминалистическая экспертиза материалов документа может определить их однородность или различие по цвету, составу, технологии производства и другим характеристикам, а иногда (при обнаружении достаточных индивидуализирующих особенностей) отождествить соответствующий компонент документа (например, относимость двух листов бумаги к одной и той же пачке по </w:t>
      </w:r>
      <w:proofErr w:type="spellStart"/>
      <w:r w:rsidRPr="00A254DA">
        <w:rPr>
          <w:rFonts w:ascii="Times New Roman" w:hAnsi="Times New Roman" w:cs="Times New Roman"/>
          <w:sz w:val="20"/>
          <w:szCs w:val="20"/>
        </w:rPr>
        <w:t>микропрофилограмме</w:t>
      </w:r>
      <w:proofErr w:type="spellEnd"/>
      <w:r w:rsidRPr="00A254DA">
        <w:rPr>
          <w:rFonts w:ascii="Times New Roman" w:hAnsi="Times New Roman" w:cs="Times New Roman"/>
          <w:sz w:val="20"/>
          <w:szCs w:val="20"/>
        </w:rPr>
        <w:t xml:space="preserve"> краев обреза бумагорезальной машиной).</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b/>
          <w:bCs/>
          <w:sz w:val="20"/>
          <w:szCs w:val="20"/>
        </w:rPr>
        <w:t>На разрешение экспертизы чаще всего ставятся следующие вопросы</w:t>
      </w:r>
      <w:r w:rsidRPr="00A254DA">
        <w:rPr>
          <w:rFonts w:ascii="Times New Roman" w:hAnsi="Times New Roman" w:cs="Times New Roman"/>
          <w:sz w:val="20"/>
          <w:szCs w:val="20"/>
        </w:rPr>
        <w:t>:</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proofErr w:type="gramStart"/>
      <w:r w:rsidRPr="00A254DA">
        <w:rPr>
          <w:rFonts w:ascii="Times New Roman" w:hAnsi="Times New Roman" w:cs="Times New Roman"/>
          <w:sz w:val="20"/>
          <w:szCs w:val="20"/>
        </w:rPr>
        <w:t>- однородны ли по составу и производственному происхождению бумага, краситель чернильных (карандашных) штрихов, клей, использованные при изготовлении исследуемого документа и представленные для сравнения образцов;</w:t>
      </w:r>
      <w:proofErr w:type="gramEnd"/>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 неоднородны ли по составу и технологии производства чернила (паста шариковой ручки), которыми выполнен текст рукописного документа, и чернила в авторучке (паста в шариковой ручке), изъятой </w:t>
      </w:r>
      <w:proofErr w:type="gramStart"/>
      <w:r w:rsidRPr="00A254DA">
        <w:rPr>
          <w:rFonts w:ascii="Times New Roman" w:hAnsi="Times New Roman" w:cs="Times New Roman"/>
          <w:sz w:val="20"/>
          <w:szCs w:val="20"/>
        </w:rPr>
        <w:t>у</w:t>
      </w:r>
      <w:proofErr w:type="gramEnd"/>
      <w:r w:rsidRPr="00A254DA">
        <w:rPr>
          <w:rFonts w:ascii="Times New Roman" w:hAnsi="Times New Roman" w:cs="Times New Roman"/>
          <w:sz w:val="20"/>
          <w:szCs w:val="20"/>
        </w:rPr>
        <w:t xml:space="preserve"> подозреваемого;</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каким пишущим прибором (авторучкой, шариковой или капиллярной ручкой и т.п.) выполнен рукописный текст;</w:t>
      </w:r>
    </w:p>
    <w:p w:rsidR="00A254DA" w:rsidRPr="00A254DA" w:rsidRDefault="00A254DA" w:rsidP="00A254DA">
      <w:pPr>
        <w:autoSpaceDE w:val="0"/>
        <w:autoSpaceDN w:val="0"/>
        <w:adjustRightInd w:val="0"/>
        <w:spacing w:before="200" w:after="0" w:line="240" w:lineRule="auto"/>
        <w:ind w:firstLine="540"/>
        <w:jc w:val="both"/>
        <w:rPr>
          <w:rFonts w:ascii="Times New Roman" w:hAnsi="Times New Roman" w:cs="Times New Roman"/>
          <w:sz w:val="20"/>
          <w:szCs w:val="20"/>
        </w:rPr>
      </w:pPr>
      <w:r w:rsidRPr="00A254DA">
        <w:rPr>
          <w:rFonts w:ascii="Times New Roman" w:hAnsi="Times New Roman" w:cs="Times New Roman"/>
          <w:sz w:val="20"/>
          <w:szCs w:val="20"/>
        </w:rPr>
        <w:t xml:space="preserve">- выполнен ли рукописный текст пишущим прибором, изъятым у </w:t>
      </w:r>
      <w:proofErr w:type="gramStart"/>
      <w:r w:rsidRPr="00A254DA">
        <w:rPr>
          <w:rFonts w:ascii="Times New Roman" w:hAnsi="Times New Roman" w:cs="Times New Roman"/>
          <w:sz w:val="20"/>
          <w:szCs w:val="20"/>
        </w:rPr>
        <w:t>подозреваемого</w:t>
      </w:r>
      <w:proofErr w:type="gramEnd"/>
      <w:r w:rsidRPr="00A254DA">
        <w:rPr>
          <w:rFonts w:ascii="Times New Roman" w:hAnsi="Times New Roman" w:cs="Times New Roman"/>
          <w:sz w:val="20"/>
          <w:szCs w:val="20"/>
        </w:rPr>
        <w:t>?</w:t>
      </w:r>
    </w:p>
    <w:p w:rsidR="00B4205A" w:rsidRPr="00A254DA" w:rsidRDefault="00A254DA">
      <w:pPr>
        <w:rPr>
          <w:rFonts w:ascii="Times New Roman" w:hAnsi="Times New Roman" w:cs="Times New Roman"/>
          <w:sz w:val="20"/>
          <w:szCs w:val="20"/>
        </w:rPr>
      </w:pPr>
    </w:p>
    <w:sectPr w:rsidR="00B4205A" w:rsidRPr="00A254DA" w:rsidSect="0045078F">
      <w:pgSz w:w="11906" w:h="16838"/>
      <w:pgMar w:top="1440" w:right="566" w:bottom="1440" w:left="1133"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54DA"/>
    <w:rsid w:val="00441745"/>
    <w:rsid w:val="00753A8F"/>
    <w:rsid w:val="00A254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254D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254D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254D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254D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608D730EA4DB711E5BCB5CA0EF3C45E32F9400AA75F988AD1D271042F8EA1DDD587A7DCC3E5EBE60CAF5AD3FFA88162D0683F5B89095552G2L0K" TargetMode="External"/><Relationship Id="rId3" Type="http://schemas.openxmlformats.org/officeDocument/2006/relationships/settings" Target="settings.xml"/><Relationship Id="rId7" Type="http://schemas.openxmlformats.org/officeDocument/2006/relationships/hyperlink" Target="consultantplus://offline/ref=2608D730EA4DB711E5BCB5CA0EF3C45E32F9400AA75F988AD1D271042F8EA1DDD587A7DCC3E5EBE60EAF5AD3FFA88162D0683F5B89095552G2L0K"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2608D730EA4DB711E5BCB5CA0EF3C45E32F9400AA75F988AD1D271042F8EA1DDD587A7DCC3E5EBE508AF5AD3FFA88162D0683F5B89095552G2L0K" TargetMode="External"/><Relationship Id="rId11" Type="http://schemas.openxmlformats.org/officeDocument/2006/relationships/fontTable" Target="fontTable.xml"/><Relationship Id="rId5" Type="http://schemas.openxmlformats.org/officeDocument/2006/relationships/hyperlink" Target="consultantplus://offline/ref=2608D730EA4DB711E5BCB5CA0EF3C45E32F9400AA75F988AD1D271042F8EA1DDD587A7DCC3E5EAE20DAF5AD3FFA88162D0683F5B89095552G2L0K" TargetMode="External"/><Relationship Id="rId10" Type="http://schemas.openxmlformats.org/officeDocument/2006/relationships/hyperlink" Target="consultantplus://offline/ref=2608D730EA4DB711E5BCB5CA0EF3C45E32F9400AA75F988AD1D271042F8EA1DDD587A7DCC3E4EFE70EAF5AD3FFA88162D0683F5B89095552G2L0K" TargetMode="External"/><Relationship Id="rId4" Type="http://schemas.openxmlformats.org/officeDocument/2006/relationships/webSettings" Target="webSetting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5644</Words>
  <Characters>32171</Characters>
  <Application>Microsoft Office Word</Application>
  <DocSecurity>0</DocSecurity>
  <Lines>268</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37740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Магеррамова Ламия Махмудовна</dc:creator>
  <cp:lastModifiedBy>Магеррамова Ламия Махмудовна</cp:lastModifiedBy>
  <cp:revision>1</cp:revision>
  <dcterms:created xsi:type="dcterms:W3CDTF">2020-11-20T10:11:00Z</dcterms:created>
  <dcterms:modified xsi:type="dcterms:W3CDTF">2020-11-20T10:12:00Z</dcterms:modified>
</cp:coreProperties>
</file>