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9A" w:rsidRPr="008876B6" w:rsidRDefault="006B719A" w:rsidP="00887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76B6">
        <w:rPr>
          <w:rFonts w:ascii="Times New Roman" w:hAnsi="Times New Roman" w:cs="Times New Roman"/>
          <w:b/>
          <w:caps/>
          <w:sz w:val="24"/>
          <w:szCs w:val="24"/>
        </w:rPr>
        <w:t>ХРАНЕНИЯ И КОНТРОЛЬ ЗАПАСОВ И СЫРЬЯ</w:t>
      </w:r>
    </w:p>
    <w:p w:rsidR="006B719A" w:rsidRPr="008876B6" w:rsidRDefault="006B719A" w:rsidP="00887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B6">
        <w:rPr>
          <w:rFonts w:ascii="Times New Roman" w:hAnsi="Times New Roman" w:cs="Times New Roman"/>
          <w:b/>
          <w:caps/>
          <w:sz w:val="24"/>
          <w:szCs w:val="24"/>
        </w:rPr>
        <w:t>43.02.15 Поварское и кондитерское дело</w:t>
      </w:r>
    </w:p>
    <w:p w:rsidR="006B719A" w:rsidRPr="008876B6" w:rsidRDefault="006B719A" w:rsidP="008876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6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1</w:t>
      </w:r>
    </w:p>
    <w:p w:rsidR="006B719A" w:rsidRPr="008876B6" w:rsidRDefault="006B719A" w:rsidP="008876B6">
      <w:pPr>
        <w:pStyle w:val="a3"/>
        <w:rPr>
          <w:rFonts w:ascii="Times New Roman" w:hAnsi="Times New Roman"/>
          <w:sz w:val="24"/>
          <w:szCs w:val="24"/>
        </w:rPr>
      </w:pPr>
      <w:r w:rsidRPr="008876B6">
        <w:rPr>
          <w:rFonts w:ascii="Times New Roman" w:hAnsi="Times New Roman"/>
          <w:b/>
          <w:sz w:val="24"/>
          <w:szCs w:val="24"/>
        </w:rPr>
        <w:t xml:space="preserve">  Раздел 2     Организация снабжения   и складского хозяйства предприятия общественного питания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B6">
        <w:rPr>
          <w:rFonts w:ascii="Times New Roman" w:hAnsi="Times New Roman" w:cs="Times New Roman"/>
          <w:b/>
          <w:bCs/>
          <w:sz w:val="24"/>
          <w:szCs w:val="24"/>
        </w:rPr>
        <w:t xml:space="preserve">Тема 2.1 Организация продовольственного и материально-технического снабжения </w:t>
      </w:r>
    </w:p>
    <w:p w:rsidR="006B719A" w:rsidRPr="008876B6" w:rsidRDefault="003768DC" w:rsidP="003768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Практическое занятие: </w:t>
      </w:r>
      <w:r w:rsidRPr="00767CFC">
        <w:rPr>
          <w:rFonts w:ascii="Times New Roman" w:hAnsi="Times New Roman"/>
          <w:bCs/>
          <w:sz w:val="24"/>
          <w:szCs w:val="24"/>
        </w:rPr>
        <w:t xml:space="preserve">Составление договора поставки на продовольственные товары. Решение производственных ситуаций, связанных с порядком заключения </w:t>
      </w:r>
      <w:proofErr w:type="gramStart"/>
      <w:r w:rsidRPr="00767CFC">
        <w:rPr>
          <w:rFonts w:ascii="Times New Roman" w:hAnsi="Times New Roman"/>
          <w:bCs/>
          <w:sz w:val="24"/>
          <w:szCs w:val="24"/>
        </w:rPr>
        <w:t>договора.</w:t>
      </w:r>
      <w:r w:rsidR="006B719A" w:rsidRPr="008876B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6B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работы 2 часа</w:t>
      </w:r>
    </w:p>
    <w:p w:rsidR="006B719A" w:rsidRPr="008876B6" w:rsidRDefault="003768DC" w:rsidP="008876B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="006B719A" w:rsidRPr="008876B6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B719A" w:rsidRPr="008876B6">
        <w:rPr>
          <w:rFonts w:ascii="Times New Roman" w:eastAsiaTheme="minorHAnsi" w:hAnsi="Times New Roman" w:cs="Times New Roman"/>
          <w:sz w:val="24"/>
          <w:szCs w:val="24"/>
          <w:lang w:eastAsia="en-US"/>
        </w:rPr>
        <w:t>.2021г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="004D4977">
        <w:rPr>
          <w:rFonts w:ascii="Times New Roman" w:eastAsia="Calibri" w:hAnsi="Times New Roman" w:cs="Times New Roman"/>
          <w:b/>
          <w:sz w:val="24"/>
          <w:szCs w:val="24"/>
        </w:rPr>
        <w:t>Выполнить практическое занятие и ответить на вопросы.</w:t>
      </w:r>
    </w:p>
    <w:p w:rsidR="006B719A" w:rsidRPr="008876B6" w:rsidRDefault="006B719A" w:rsidP="0088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88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19A" w:rsidRPr="008876B6" w:rsidRDefault="006B719A" w:rsidP="0088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образовательные: приобрести навыки определения качества </w:t>
      </w:r>
      <w:r w:rsidRPr="008876B6">
        <w:rPr>
          <w:rFonts w:ascii="Times New Roman" w:eastAsia="Calibri" w:hAnsi="Times New Roman" w:cs="Times New Roman"/>
          <w:sz w:val="24"/>
          <w:szCs w:val="24"/>
        </w:rPr>
        <w:t>продуктов.</w:t>
      </w:r>
    </w:p>
    <w:p w:rsidR="006B719A" w:rsidRPr="008876B6" w:rsidRDefault="006B719A" w:rsidP="0088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sz w:val="24"/>
          <w:szCs w:val="24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6B719A" w:rsidRPr="008876B6" w:rsidRDefault="006B719A" w:rsidP="0088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sz w:val="24"/>
          <w:szCs w:val="24"/>
        </w:rPr>
        <w:t>- воспитательные: воспитать ответственность, трудолюбие, аккуратность.</w:t>
      </w:r>
    </w:p>
    <w:p w:rsidR="006B719A" w:rsidRPr="008876B6" w:rsidRDefault="006B719A" w:rsidP="0088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8876B6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учебного материала</w:t>
      </w:r>
    </w:p>
    <w:p w:rsidR="006B719A" w:rsidRPr="008876B6" w:rsidRDefault="006B719A" w:rsidP="0088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b/>
          <w:sz w:val="24"/>
          <w:szCs w:val="24"/>
        </w:rPr>
        <w:t>Метод проведения:</w:t>
      </w:r>
      <w:r w:rsidRPr="008876B6">
        <w:rPr>
          <w:rFonts w:ascii="Times New Roman" w:eastAsia="Times New Roman" w:hAnsi="Times New Roman" w:cs="Times New Roman"/>
          <w:sz w:val="24"/>
          <w:szCs w:val="24"/>
        </w:rPr>
        <w:t xml:space="preserve"> лекционное занятие</w:t>
      </w:r>
    </w:p>
    <w:p w:rsidR="006B719A" w:rsidRPr="008876B6" w:rsidRDefault="006B719A" w:rsidP="0088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b/>
          <w:sz w:val="24"/>
          <w:szCs w:val="24"/>
        </w:rPr>
        <w:t>Оснащение урока:</w:t>
      </w:r>
      <w:r w:rsidRPr="008876B6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материал.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6B6">
        <w:rPr>
          <w:rFonts w:ascii="Times New Roman" w:hAnsi="Times New Roman" w:cs="Times New Roman"/>
          <w:b/>
          <w:sz w:val="24"/>
          <w:szCs w:val="24"/>
        </w:rPr>
        <w:t>Порядок выполнения задания: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hAnsi="Times New Roman" w:cs="Times New Roman"/>
          <w:b/>
          <w:sz w:val="24"/>
          <w:szCs w:val="24"/>
        </w:rPr>
        <w:t>1.</w:t>
      </w:r>
      <w:r w:rsidRPr="008876B6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Pr="008876B6">
        <w:rPr>
          <w:rFonts w:ascii="Times New Roman" w:hAnsi="Times New Roman" w:cs="Times New Roman"/>
          <w:b/>
          <w:sz w:val="24"/>
          <w:szCs w:val="24"/>
        </w:rPr>
        <w:t>.</w:t>
      </w:r>
      <w:r w:rsidRPr="008876B6">
        <w:rPr>
          <w:rFonts w:ascii="Times New Roman" w:hAnsi="Times New Roman" w:cs="Times New Roman"/>
          <w:b/>
          <w:sz w:val="24"/>
          <w:szCs w:val="24"/>
        </w:rPr>
        <w:br/>
        <w:t>2.</w:t>
      </w:r>
      <w:r w:rsidRPr="008876B6">
        <w:rPr>
          <w:rFonts w:ascii="Times New Roman" w:hAnsi="Times New Roman" w:cs="Times New Roman"/>
          <w:sz w:val="24"/>
          <w:szCs w:val="24"/>
        </w:rPr>
        <w:t>Ответить на поставленные вопросы.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hAnsi="Times New Roman" w:cs="Times New Roman"/>
          <w:b/>
          <w:sz w:val="24"/>
          <w:szCs w:val="24"/>
        </w:rPr>
        <w:t>3.</w:t>
      </w:r>
      <w:r w:rsidRPr="008876B6">
        <w:rPr>
          <w:rFonts w:ascii="Times New Roman" w:hAnsi="Times New Roman" w:cs="Times New Roman"/>
          <w:sz w:val="24"/>
          <w:szCs w:val="24"/>
        </w:rPr>
        <w:t>Записать в краткой форме ответы на поставленные вопросы в тетрадь по данной учебной дисциплине.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6B6">
        <w:rPr>
          <w:rFonts w:ascii="Times New Roman" w:hAnsi="Times New Roman" w:cs="Times New Roman"/>
          <w:b/>
          <w:sz w:val="24"/>
          <w:szCs w:val="24"/>
        </w:rPr>
        <w:t>Сроки выполнения задания: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hAnsi="Times New Roman" w:cs="Times New Roman"/>
          <w:sz w:val="24"/>
          <w:szCs w:val="24"/>
        </w:rPr>
        <w:t>Выполненную работу предоставить преподавателю</w:t>
      </w:r>
      <w:r w:rsidRPr="0088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6B6">
        <w:rPr>
          <w:rFonts w:ascii="Times New Roman" w:hAnsi="Times New Roman" w:cs="Times New Roman"/>
          <w:sz w:val="24"/>
          <w:szCs w:val="24"/>
        </w:rPr>
        <w:t>до 0</w:t>
      </w:r>
      <w:r w:rsidR="004D4977">
        <w:rPr>
          <w:rFonts w:ascii="Times New Roman" w:hAnsi="Times New Roman" w:cs="Times New Roman"/>
          <w:sz w:val="24"/>
          <w:szCs w:val="24"/>
        </w:rPr>
        <w:t>2</w:t>
      </w:r>
      <w:r w:rsidRPr="008876B6">
        <w:rPr>
          <w:rFonts w:ascii="Times New Roman" w:hAnsi="Times New Roman" w:cs="Times New Roman"/>
          <w:sz w:val="24"/>
          <w:szCs w:val="24"/>
        </w:rPr>
        <w:t>.12.2021.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6B6">
        <w:rPr>
          <w:rFonts w:ascii="Times New Roman" w:hAnsi="Times New Roman" w:cs="Times New Roman"/>
          <w:sz w:val="24"/>
          <w:szCs w:val="24"/>
        </w:rPr>
        <w:t>посредством электронной почты, группа в Контакте.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hAnsi="Times New Roman" w:cs="Times New Roman"/>
          <w:b/>
          <w:sz w:val="24"/>
          <w:szCs w:val="24"/>
        </w:rPr>
        <w:t xml:space="preserve">Организация обратной связи: </w:t>
      </w:r>
      <w:r w:rsidRPr="008876B6">
        <w:rPr>
          <w:rFonts w:ascii="Times New Roman" w:hAnsi="Times New Roman" w:cs="Times New Roman"/>
          <w:sz w:val="24"/>
          <w:szCs w:val="24"/>
        </w:rPr>
        <w:t xml:space="preserve">консультации, ответы на вопросы посредством электронной почты, группа в Контакте. 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B6">
        <w:rPr>
          <w:rFonts w:ascii="Times New Roman" w:hAnsi="Times New Roman" w:cs="Times New Roman"/>
          <w:b/>
          <w:sz w:val="24"/>
          <w:szCs w:val="24"/>
        </w:rPr>
        <w:t xml:space="preserve">Форма контроля работы: </w:t>
      </w:r>
      <w:r w:rsidRPr="008876B6">
        <w:rPr>
          <w:rFonts w:ascii="Times New Roman" w:hAnsi="Times New Roman" w:cs="Times New Roman"/>
          <w:sz w:val="24"/>
          <w:szCs w:val="24"/>
        </w:rPr>
        <w:t>выполненные задания по теме.</w:t>
      </w:r>
    </w:p>
    <w:p w:rsidR="006B719A" w:rsidRPr="008876B6" w:rsidRDefault="006B719A" w:rsidP="008876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6B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Перечень средств, используемых при выполнении работы</w:t>
      </w:r>
      <w:r w:rsidRPr="008876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719A" w:rsidRPr="008876B6" w:rsidRDefault="006B719A" w:rsidP="00887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color w:val="000000"/>
          <w:sz w:val="24"/>
          <w:szCs w:val="24"/>
        </w:rPr>
        <w:t>1.СанПиН 2.3.2.1078-01. Гигиенические требования безопасности и пищевой ценности пищевых продуктов. Санитарно-эпидемиологические правила и нормативы.</w:t>
      </w:r>
    </w:p>
    <w:p w:rsidR="006B719A" w:rsidRPr="008876B6" w:rsidRDefault="006B719A" w:rsidP="00887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color w:val="000000"/>
          <w:sz w:val="24"/>
          <w:szCs w:val="24"/>
        </w:rPr>
        <w:t>2.ГОСТ Р 51074-2003 Продукты пищевые. Информация для потребителя. Общие требования и др.</w:t>
      </w:r>
    </w:p>
    <w:p w:rsidR="006B719A" w:rsidRPr="008876B6" w:rsidRDefault="006B719A" w:rsidP="0088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6B6">
        <w:rPr>
          <w:rFonts w:ascii="Times New Roman" w:hAnsi="Times New Roman" w:cs="Times New Roman"/>
          <w:b/>
          <w:sz w:val="24"/>
          <w:szCs w:val="24"/>
        </w:rPr>
        <w:t xml:space="preserve">Источники для изучения материала/выполнения задания: </w:t>
      </w:r>
    </w:p>
    <w:p w:rsidR="006B719A" w:rsidRPr="008876B6" w:rsidRDefault="006B719A" w:rsidP="008876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6B719A" w:rsidRPr="008876B6" w:rsidRDefault="006B719A" w:rsidP="0088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sz w:val="24"/>
          <w:szCs w:val="24"/>
        </w:rPr>
        <w:t xml:space="preserve">1.М.В.Володин, Т.А. </w:t>
      </w:r>
      <w:proofErr w:type="spellStart"/>
      <w:r w:rsidRPr="008876B6">
        <w:rPr>
          <w:rFonts w:ascii="Times New Roman" w:eastAsia="Times New Roman" w:hAnsi="Times New Roman" w:cs="Times New Roman"/>
          <w:sz w:val="24"/>
          <w:szCs w:val="24"/>
        </w:rPr>
        <w:t>Сопачёва</w:t>
      </w:r>
      <w:proofErr w:type="spellEnd"/>
      <w:r w:rsidRPr="008876B6">
        <w:rPr>
          <w:rFonts w:ascii="Times New Roman" w:eastAsia="Times New Roman" w:hAnsi="Times New Roman" w:cs="Times New Roman"/>
          <w:sz w:val="24"/>
          <w:szCs w:val="24"/>
        </w:rPr>
        <w:t>. Организация хранения и контроль запасов сырья.</w:t>
      </w:r>
    </w:p>
    <w:p w:rsidR="006B719A" w:rsidRPr="008876B6" w:rsidRDefault="006B719A" w:rsidP="00887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6B719A" w:rsidRPr="008876B6" w:rsidRDefault="006B719A" w:rsidP="0088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6B6">
        <w:rPr>
          <w:rFonts w:ascii="Times New Roman" w:eastAsia="Times New Roman" w:hAnsi="Times New Roman" w:cs="Times New Roman"/>
          <w:sz w:val="24"/>
          <w:szCs w:val="24"/>
        </w:rPr>
        <w:t>1.З.П.Матюхина. «Основы физиологии питания, микробиологии, гигиены и санитарии» 2009- 20.</w:t>
      </w:r>
    </w:p>
    <w:p w:rsidR="00F67D47" w:rsidRPr="008876B6" w:rsidRDefault="00F67D47" w:rsidP="0088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977" w:rsidRPr="004D4977" w:rsidRDefault="004D4977" w:rsidP="004D4977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Практическое </w:t>
      </w:r>
      <w:proofErr w:type="gramStart"/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занятие  №</w:t>
      </w:r>
      <w:proofErr w:type="gramEnd"/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1.</w:t>
      </w:r>
    </w:p>
    <w:p w:rsidR="004D4977" w:rsidRPr="004D4977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Тема:</w:t>
      </w:r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D49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Договор поставки. Порядок заполнения и подписания».</w:t>
      </w:r>
    </w:p>
    <w:p w:rsidR="004D4977" w:rsidRPr="004D4977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Цель:</w:t>
      </w: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Закрепление теоретических знаний и приобретение практических навыков заполнения договора поставки на предприятие общественного питания.</w:t>
      </w:r>
    </w:p>
    <w:p w:rsidR="004D4977" w:rsidRPr="004D4977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Задание: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Выполнить практическое задание.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Ответить на контрольные вопросы.</w:t>
      </w:r>
    </w:p>
    <w:p w:rsidR="004D4977" w:rsidRPr="004D4977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Методическое обеспечение:</w:t>
      </w: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</w:t>
      </w:r>
      <w:proofErr w:type="spellEnd"/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методическое пособие; справочник технолога; Е.Б. </w:t>
      </w:r>
      <w:proofErr w:type="spellStart"/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Мрыхина</w:t>
      </w:r>
      <w:proofErr w:type="spellEnd"/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«Организация производства на предприятиях общественного питания»; Л.А. Радченко «Организация производства на предприятиях общественного питания».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Теоретические сведения.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Рациональная организация снабжения предприятий общественного питания сырьём, полуфабрикатами, продуктами и материально – техническими средствами является важнейшей предпосылкой эффективной и ритмичной работы производства. К организации и продовольственному снабжению ПОП предъявляются следующие требования: обеспечение широкого ассортимента товаров в достаточном количестве и надлежащего качества в течение года; своевременность и ритмичность завоза товаров при соблюдении графика завоза; сокращение </w:t>
      </w:r>
      <w:proofErr w:type="spellStart"/>
      <w:r w:rsidRPr="004D4977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звенности</w:t>
      </w:r>
      <w:proofErr w:type="spellEnd"/>
      <w:r w:rsidRPr="004D4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передвижения товаров; оптимальный выбор поставщиков и своевременное заключение с ними договоров на поставку товаров.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При разработке структуры договорных связей учитывают месторасположение поставщиков и покупателей, объём подлежащих поставке товаров, ассортимент вырабатываемых товаров, обеспеченность ПОП складской площадью и материально-технической базой для подсортировки товаров.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Заказы для поставщиков являются основанием для разработки проектов договоров поставки, которые окончательно оформляются при участии поставщика и потребителя. В договоре указываются:</w:t>
      </w:r>
    </w:p>
    <w:p w:rsidR="004D4977" w:rsidRPr="004D4977" w:rsidRDefault="004D4977" w:rsidP="004D49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наименование, количество и развёрнутый ассортимент подлежащих поставки товаров;</w:t>
      </w:r>
    </w:p>
    <w:p w:rsidR="004D4977" w:rsidRPr="004D4977" w:rsidRDefault="004D4977" w:rsidP="004D49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качество, а в необходимых случаях сортность и комплектность товаров;</w:t>
      </w:r>
    </w:p>
    <w:p w:rsidR="004D4977" w:rsidRPr="004D4977" w:rsidRDefault="004D4977" w:rsidP="004D49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общий срок договора и сроки поставки;</w:t>
      </w:r>
    </w:p>
    <w:p w:rsidR="004D4977" w:rsidRPr="004D4977" w:rsidRDefault="004D4977" w:rsidP="004D49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цены на товары и общая сумма договора;</w:t>
      </w:r>
    </w:p>
    <w:p w:rsidR="004D4977" w:rsidRPr="004D4977" w:rsidRDefault="004D4977" w:rsidP="004D49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требования, предъявляемые к таре и упаковке;</w:t>
      </w:r>
    </w:p>
    <w:p w:rsidR="004D4977" w:rsidRPr="004D4977" w:rsidRDefault="004D4977" w:rsidP="004D49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порядок отгрузки, доставки, сдачи товаров, а также порядок и сроки согласования графика централизованной их доставки;</w:t>
      </w:r>
    </w:p>
    <w:p w:rsidR="004D4977" w:rsidRPr="004D4977" w:rsidRDefault="004D4977" w:rsidP="004D49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порядок и форма расчётов;</w:t>
      </w:r>
    </w:p>
    <w:p w:rsidR="004D4977" w:rsidRPr="004D4977" w:rsidRDefault="004D4977" w:rsidP="004D49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платёжные и почтовые реквизиты поставщика и получателя;</w:t>
      </w:r>
    </w:p>
    <w:p w:rsidR="004D4977" w:rsidRPr="004D4977" w:rsidRDefault="004D4977" w:rsidP="004D49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другие условия, которые должны быть предусмотрены в соответствии с законодательством, а также условия, которые поставщик и получатель признают необходимым предусмотреть в договоре.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Если в процессе заключения договора у одной из сторон возникнут возражения по некоторым его условиям, она составляет протокол разногласий.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Ответственность за организацию договорных связей возлагается на руководителя ПОП, а практическая реализация их входит в функции его заместителя по коммерческой работе.</w:t>
      </w:r>
    </w:p>
    <w:p w:rsidR="004D4977" w:rsidRPr="004D4977" w:rsidRDefault="004D4977" w:rsidP="004D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color w:val="FF0000"/>
        </w:rPr>
        <w:t>ОБРАЗЕЦ ЗАПОЛНЕНИЯ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</w:t>
      </w:r>
      <w:proofErr w:type="gramStart"/>
      <w:r w:rsidRPr="004D4977">
        <w:rPr>
          <w:rFonts w:ascii="Times New Roman" w:eastAsia="Times New Roman" w:hAnsi="Times New Roman" w:cs="Times New Roman"/>
          <w:b/>
          <w:bCs/>
          <w:color w:val="000000"/>
        </w:rPr>
        <w:t>№ </w:t>
      </w:r>
      <w:r w:rsidRPr="004D497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56</w:t>
      </w:r>
      <w:proofErr w:type="gramEnd"/>
      <w:r w:rsidRPr="004D497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-41в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поставки продуктов питания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г.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Лыткарино </w:t>
      </w:r>
      <w:r w:rsidRPr="004D4977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                                           "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01 </w:t>
      </w:r>
      <w:r w:rsidRPr="004D4977">
        <w:rPr>
          <w:rFonts w:ascii="Times New Roman" w:eastAsia="Times New Roman" w:hAnsi="Times New Roman" w:cs="Times New Roman"/>
          <w:color w:val="000000"/>
        </w:rPr>
        <w:t>" </w:t>
      </w:r>
      <w:proofErr w:type="gramStart"/>
      <w:r w:rsidRPr="004D4977">
        <w:rPr>
          <w:rFonts w:ascii="Times New Roman" w:eastAsia="Times New Roman" w:hAnsi="Times New Roman" w:cs="Times New Roman"/>
          <w:color w:val="000000"/>
          <w:u w:val="single"/>
        </w:rPr>
        <w:t>сентября </w:t>
      </w:r>
      <w:r w:rsidRPr="004D4977">
        <w:rPr>
          <w:rFonts w:ascii="Times New Roman" w:eastAsia="Times New Roman" w:hAnsi="Times New Roman" w:cs="Times New Roman"/>
          <w:color w:val="000000"/>
        </w:rPr>
        <w:t>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2013</w:t>
      </w:r>
      <w:proofErr w:type="gramEnd"/>
      <w:r w:rsidRPr="004D4977">
        <w:rPr>
          <w:rFonts w:ascii="Times New Roman" w:eastAsia="Times New Roman" w:hAnsi="Times New Roman" w:cs="Times New Roman"/>
          <w:color w:val="000000"/>
        </w:rPr>
        <w:t> г.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 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  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ООО «Очаг»</w:t>
      </w:r>
      <w:r w:rsidRPr="004D497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4D4977">
        <w:rPr>
          <w:rFonts w:ascii="Times New Roman" w:eastAsia="Times New Roman" w:hAnsi="Times New Roman" w:cs="Times New Roman"/>
          <w:color w:val="000000"/>
        </w:rPr>
        <w:t>именуемое  в</w:t>
      </w:r>
      <w:proofErr w:type="gramEnd"/>
      <w:r w:rsidRPr="004D4977">
        <w:rPr>
          <w:rFonts w:ascii="Times New Roman" w:eastAsia="Times New Roman" w:hAnsi="Times New Roman" w:cs="Times New Roman"/>
          <w:color w:val="000000"/>
        </w:rPr>
        <w:t xml:space="preserve"> дальнейшем "Покупатель", в лице директора -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Степанова Сергея Викторович</w:t>
      </w:r>
      <w:r w:rsidRPr="004D4977">
        <w:rPr>
          <w:rFonts w:ascii="Times New Roman" w:eastAsia="Times New Roman" w:hAnsi="Times New Roman" w:cs="Times New Roman"/>
          <w:color w:val="000000"/>
        </w:rPr>
        <w:t>, действующего на основании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Устава</w:t>
      </w:r>
      <w:r w:rsidRPr="004D4977">
        <w:rPr>
          <w:rFonts w:ascii="Times New Roman" w:eastAsia="Times New Roman" w:hAnsi="Times New Roman" w:cs="Times New Roman"/>
          <w:color w:val="000000"/>
        </w:rPr>
        <w:t>, с одной стороны, и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ООО «</w:t>
      </w:r>
      <w:proofErr w:type="spellStart"/>
      <w:r w:rsidRPr="004D4977">
        <w:rPr>
          <w:rFonts w:ascii="Times New Roman" w:eastAsia="Times New Roman" w:hAnsi="Times New Roman" w:cs="Times New Roman"/>
          <w:color w:val="000000"/>
          <w:u w:val="single"/>
        </w:rPr>
        <w:t>Малаховский</w:t>
      </w:r>
      <w:proofErr w:type="spellEnd"/>
      <w:r w:rsidRPr="004D4977">
        <w:rPr>
          <w:rFonts w:ascii="Times New Roman" w:eastAsia="Times New Roman" w:hAnsi="Times New Roman" w:cs="Times New Roman"/>
          <w:color w:val="000000"/>
          <w:u w:val="single"/>
        </w:rPr>
        <w:t xml:space="preserve"> мясокомбинат»</w:t>
      </w:r>
      <w:r w:rsidRPr="004D4977">
        <w:rPr>
          <w:rFonts w:ascii="Times New Roman" w:eastAsia="Times New Roman" w:hAnsi="Times New Roman" w:cs="Times New Roman"/>
          <w:color w:val="000000"/>
        </w:rPr>
        <w:t>, именуемый  в дальнейшем "Поставщик", в лице директора –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Петрова Степана Яковлевича</w:t>
      </w:r>
      <w:r w:rsidRPr="004D4977">
        <w:rPr>
          <w:rFonts w:ascii="Times New Roman" w:eastAsia="Times New Roman" w:hAnsi="Times New Roman" w:cs="Times New Roman"/>
          <w:color w:val="000000"/>
        </w:rPr>
        <w:t>, действующего на основании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Устава</w:t>
      </w:r>
      <w:r w:rsidRPr="004D4977">
        <w:rPr>
          <w:rFonts w:ascii="Times New Roman" w:eastAsia="Times New Roman" w:hAnsi="Times New Roman" w:cs="Times New Roman"/>
          <w:color w:val="000000"/>
        </w:rPr>
        <w:t>, с другой стороны, заключили настоящий договор о нижеследующем: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color w:val="000000"/>
        </w:rPr>
        <w:t>1. ПРЕДМЕТ ДОГОВОРА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1.1. Поставщик обязан поставить, а Покупатель - принять и оплатить продукты питания (далее - "Товар"), наименование, ассортимент, количество и стоимость которых указываются в товарных накладных (далее - "накладные") на каждую партию Товара.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1.2. Поставка Товара осуществляется партиями на основании заявок Покупателя и при наличии соответствующего Товара на складе Поставщика.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 xml:space="preserve">1.3. Заявка Покупателя должна содержать наименование (ассортимент), количество Товара, дату, к которой необходимо поставить Товар, и адрес, по которому он должен быть поставлен, </w:t>
      </w:r>
      <w:r w:rsidRPr="004D4977">
        <w:rPr>
          <w:rFonts w:ascii="Times New Roman" w:eastAsia="Times New Roman" w:hAnsi="Times New Roman" w:cs="Times New Roman"/>
          <w:color w:val="000000"/>
        </w:rPr>
        <w:lastRenderedPageBreak/>
        <w:t>и может быть сделана как письменно, в том числе по факсу, электронной почте, так и в форме телефонной заявки.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1.4. Поставщик гарантирует соблюдение надлежащих условий хранения Товара до его передачи Покупателю.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color w:val="000000"/>
        </w:rPr>
        <w:t>2. КАЧЕСТВО ТОВАРА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2.1. Качество поставляемого Товара должно соответствовать требованиям соответствующих ГОСТов и ТУ, принятых для данного вида Товаров, а также качественным удостоверениям производителя и сертификатам соответствия.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2.2. Срок годности Товара устанавливается в пределах срока годности, указанного производителем на упаковке Товара.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2.3. 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2.4. Поставщик гарантирует качество и надежность поставляемого Товара.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 xml:space="preserve">2.5. Покупатель вправе предъявить претензии Поставщику по качеству и срокам годности поставленного Товара в </w:t>
      </w:r>
      <w:proofErr w:type="gramStart"/>
      <w:r w:rsidRPr="004D4977">
        <w:rPr>
          <w:rFonts w:ascii="Times New Roman" w:eastAsia="Times New Roman" w:hAnsi="Times New Roman" w:cs="Times New Roman"/>
          <w:color w:val="000000"/>
        </w:rPr>
        <w:t>течение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2</w:t>
      </w:r>
      <w:proofErr w:type="gramEnd"/>
      <w:r w:rsidRPr="004D4977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4D4977">
        <w:rPr>
          <w:rFonts w:ascii="Times New Roman" w:eastAsia="Times New Roman" w:hAnsi="Times New Roman" w:cs="Times New Roman"/>
          <w:color w:val="000000"/>
        </w:rPr>
        <w:t> (двух) дней после его приемки. Дата приемки соответствует дате, указанной на накладной.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2.6. Поставщик обязуется устранить недостатки или заменить Товар ненадлежащего качества в течение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  </w:t>
      </w:r>
      <w:proofErr w:type="gramStart"/>
      <w:r w:rsidRPr="004D4977">
        <w:rPr>
          <w:rFonts w:ascii="Times New Roman" w:eastAsia="Times New Roman" w:hAnsi="Times New Roman" w:cs="Times New Roman"/>
          <w:color w:val="000000"/>
          <w:u w:val="single"/>
        </w:rPr>
        <w:t>трёх </w:t>
      </w:r>
      <w:r w:rsidRPr="004D4977">
        <w:rPr>
          <w:rFonts w:ascii="Times New Roman" w:eastAsia="Times New Roman" w:hAnsi="Times New Roman" w:cs="Times New Roman"/>
          <w:color w:val="000000"/>
        </w:rPr>
        <w:t> дней</w:t>
      </w:r>
      <w:proofErr w:type="gramEnd"/>
      <w:r w:rsidRPr="004D4977">
        <w:rPr>
          <w:rFonts w:ascii="Times New Roman" w:eastAsia="Times New Roman" w:hAnsi="Times New Roman" w:cs="Times New Roman"/>
          <w:color w:val="000000"/>
        </w:rPr>
        <w:t xml:space="preserve"> от даты передачи Товара Покупателю.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2.7. Устранение недостатков, поставка недостающего или замена негодного Товара осуществляется Поставщиком на основании письменной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Претензия должна быть подтверждена актами и иными необходимыми документами. Претензия передается заказным письмом или курьерской доставкой с вручением уполномоченному представителю Поставщика под расписку и с приложением всех документов, доказывающих обоснованность претензии.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color w:val="000000"/>
        </w:rPr>
        <w:t>3. СРОКИ И ПОРЯДОК ПОСТАВКИ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3.1. Товар поставляется в сроки, указанные в заявке Покупателя. Поставщик имеет право досрочной поставки Товара.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3.2. Поставка осуществляется (нужное отметить):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- за счет Поставщика путем доставки Товара Покупателю по указанному им в заявке адресу: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  <w:u w:val="single"/>
        </w:rPr>
        <w:t>Московская область, Люберецкий район, г. Лыткарино, ул. Парковая, д.32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- самовывозом со склада Поставщика, расположенного по адресу: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3.3. Товар поставляется в таре и упаковке, соответствующих действующим стандартам и техническим условиям.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 xml:space="preserve">3.4. Поставщик, допустивший недопоставку Товара, обязан восполнить недопоставленное количество Товара в </w:t>
      </w:r>
      <w:proofErr w:type="gramStart"/>
      <w:r w:rsidRPr="004D4977">
        <w:rPr>
          <w:rFonts w:ascii="Times New Roman" w:eastAsia="Times New Roman" w:hAnsi="Times New Roman" w:cs="Times New Roman"/>
          <w:color w:val="000000"/>
        </w:rPr>
        <w:t>течение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трёх</w:t>
      </w:r>
      <w:proofErr w:type="gramEnd"/>
      <w:r w:rsidRPr="004D4977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4D4977">
        <w:rPr>
          <w:rFonts w:ascii="Times New Roman" w:eastAsia="Times New Roman" w:hAnsi="Times New Roman" w:cs="Times New Roman"/>
          <w:color w:val="000000"/>
        </w:rPr>
        <w:t> дней с момента получения претензии Покупателя.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3.5.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3.6.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3.7. В случае отказа Покупателя сделать отметки об отказе в приемке Товара в соответствии с п. 3.6 настоящего договора факт отказа удостоверяется актом, составленным представителем Поставщика.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color w:val="000000"/>
        </w:rPr>
        <w:t>4. ЦЕНА И ПОРЯДОК РАСЧЕТОВ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4.1. Покупатель оплачивает поставленный Поставщиком Товар по ценам, указанным в накладных на данную партию Товара.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4.2. Расчеты за поставленный Товар между сторонами производятся путем (нужное отметить):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- перечисления безналичных денежных средств с расчетного счета Покупателя на расчетный счет Поставщика не позднее трех банковских дней с момента передачи Товара Покупателю;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  <w:u w:val="single"/>
        </w:rPr>
        <w:t xml:space="preserve">- перечисления безналичных денежных средств с расчетного счета Покупателя на расчетный счет Поставщика не </w:t>
      </w:r>
      <w:proofErr w:type="gramStart"/>
      <w:r w:rsidRPr="004D4977">
        <w:rPr>
          <w:rFonts w:ascii="Times New Roman" w:eastAsia="Times New Roman" w:hAnsi="Times New Roman" w:cs="Times New Roman"/>
          <w:color w:val="000000"/>
          <w:u w:val="single"/>
        </w:rPr>
        <w:t>позднее  трёх</w:t>
      </w:r>
      <w:proofErr w:type="gramEnd"/>
      <w:r w:rsidRPr="004D4977">
        <w:rPr>
          <w:rFonts w:ascii="Times New Roman" w:eastAsia="Times New Roman" w:hAnsi="Times New Roman" w:cs="Times New Roman"/>
          <w:color w:val="000000"/>
          <w:u w:val="single"/>
        </w:rPr>
        <w:t xml:space="preserve"> дней с момента передачи Товара Покупателю;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- передачи наличных денежных средств в кассу Поставщика в момент передачи Товара Покупателю.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color w:val="000000"/>
        </w:rPr>
        <w:t>5. ИМУЩЕСТВЕННАЯ ОТВЕТСТВЕННОСТЬ И ПОРЯДОК РАЗРЕШЕНИЯ СПОРОВ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lastRenderedPageBreak/>
        <w:t xml:space="preserve">5.1. За необоснованный отказ от приемки Товара, доставленного по заявке Покупателя, или просрочку выборки Товара Покупатель уплачивает Поставщику штраф в </w:t>
      </w:r>
      <w:proofErr w:type="gramStart"/>
      <w:r w:rsidRPr="004D4977">
        <w:rPr>
          <w:rFonts w:ascii="Times New Roman" w:eastAsia="Times New Roman" w:hAnsi="Times New Roman" w:cs="Times New Roman"/>
          <w:color w:val="000000"/>
        </w:rPr>
        <w:t>размере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50</w:t>
      </w:r>
      <w:proofErr w:type="gramEnd"/>
      <w:r w:rsidRPr="004D4977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4D4977">
        <w:rPr>
          <w:rFonts w:ascii="Times New Roman" w:eastAsia="Times New Roman" w:hAnsi="Times New Roman" w:cs="Times New Roman"/>
          <w:color w:val="000000"/>
        </w:rPr>
        <w:t>% ( пятидесяти процентов) от стоимости отгруженного Товара.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 xml:space="preserve">5.2. При просрочке оплаты Покупатель обязан уплатить Поставщику пени в </w:t>
      </w:r>
      <w:proofErr w:type="gramStart"/>
      <w:r w:rsidRPr="004D4977">
        <w:rPr>
          <w:rFonts w:ascii="Times New Roman" w:eastAsia="Times New Roman" w:hAnsi="Times New Roman" w:cs="Times New Roman"/>
          <w:color w:val="000000"/>
        </w:rPr>
        <w:t>размере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50</w:t>
      </w:r>
      <w:proofErr w:type="gramEnd"/>
      <w:r w:rsidRPr="004D4977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4D4977">
        <w:rPr>
          <w:rFonts w:ascii="Times New Roman" w:eastAsia="Times New Roman" w:hAnsi="Times New Roman" w:cs="Times New Roman"/>
          <w:color w:val="000000"/>
        </w:rPr>
        <w:t>% (пятидесяти процентов) от суммы долга за каждый день просрочки платежа.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 xml:space="preserve">5.3. При просрочке оплаты за полученную продукцию </w:t>
      </w:r>
      <w:proofErr w:type="gramStart"/>
      <w:r w:rsidRPr="004D4977">
        <w:rPr>
          <w:rFonts w:ascii="Times New Roman" w:eastAsia="Times New Roman" w:hAnsi="Times New Roman" w:cs="Times New Roman"/>
          <w:color w:val="000000"/>
        </w:rPr>
        <w:t>свыше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10</w:t>
      </w:r>
      <w:proofErr w:type="gramEnd"/>
      <w:r w:rsidRPr="004D4977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4D4977">
        <w:rPr>
          <w:rFonts w:ascii="Times New Roman" w:eastAsia="Times New Roman" w:hAnsi="Times New Roman" w:cs="Times New Roman"/>
          <w:color w:val="000000"/>
        </w:rPr>
        <w:t> (десяти ) дней Поставщик прекращает прием заявок от Покупателя и приостанавливает исполнение своих обязательств по настоящему договору до полного погашения Покупателем задолженности.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5.4. В случае нарушения сроков поставки Товара по вине Поставщика последний обязан уплатить Покупателю штраф в размере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50 </w:t>
      </w:r>
      <w:r w:rsidRPr="004D4977">
        <w:rPr>
          <w:rFonts w:ascii="Times New Roman" w:eastAsia="Times New Roman" w:hAnsi="Times New Roman" w:cs="Times New Roman"/>
          <w:color w:val="000000"/>
        </w:rPr>
        <w:t>% (пятидесяти процентов) от стоимости не поставленного Товара.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 xml:space="preserve">5.5. Покупатель вправе, уведомив Поставщика, отказаться от принятия Товара, поставка которого просрочена </w:t>
      </w:r>
      <w:proofErr w:type="gramStart"/>
      <w:r w:rsidRPr="004D4977">
        <w:rPr>
          <w:rFonts w:ascii="Times New Roman" w:eastAsia="Times New Roman" w:hAnsi="Times New Roman" w:cs="Times New Roman"/>
          <w:color w:val="000000"/>
        </w:rPr>
        <w:t>на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10</w:t>
      </w:r>
      <w:proofErr w:type="gramEnd"/>
      <w:r w:rsidRPr="004D4977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4D4977">
        <w:rPr>
          <w:rFonts w:ascii="Times New Roman" w:eastAsia="Times New Roman" w:hAnsi="Times New Roman" w:cs="Times New Roman"/>
          <w:color w:val="000000"/>
        </w:rPr>
        <w:t> (десять) дней.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5.6. Споры, возникшие между сторонами при исполнении договора, разрешаются в установленном действующим законодательством РФ порядке.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color w:val="000000"/>
        </w:rPr>
        <w:t>6. ЗАКЛЮЧИТЕЛЬНЫЕ УСЛОВИЯ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 xml:space="preserve"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4D4977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4D4977">
        <w:rPr>
          <w:rFonts w:ascii="Times New Roman" w:eastAsia="Times New Roman" w:hAnsi="Times New Roman" w:cs="Times New Roman"/>
          <w:color w:val="000000"/>
        </w:rPr>
        <w:t xml:space="preserve"> то представителями сторон.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 xml:space="preserve">6.3. Настоящий договор вступает в силу с момента его подписания сторонами и заключается на </w:t>
      </w:r>
      <w:proofErr w:type="gramStart"/>
      <w:r w:rsidRPr="004D4977">
        <w:rPr>
          <w:rFonts w:ascii="Times New Roman" w:eastAsia="Times New Roman" w:hAnsi="Times New Roman" w:cs="Times New Roman"/>
          <w:color w:val="000000"/>
        </w:rPr>
        <w:t>срок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 один</w:t>
      </w:r>
      <w:proofErr w:type="gramEnd"/>
      <w:r w:rsidRPr="004D4977">
        <w:rPr>
          <w:rFonts w:ascii="Times New Roman" w:eastAsia="Times New Roman" w:hAnsi="Times New Roman" w:cs="Times New Roman"/>
          <w:color w:val="000000"/>
          <w:u w:val="single"/>
        </w:rPr>
        <w:t xml:space="preserve"> год </w:t>
      </w:r>
      <w:r w:rsidRPr="004D4977">
        <w:rPr>
          <w:rFonts w:ascii="Times New Roman" w:eastAsia="Times New Roman" w:hAnsi="Times New Roman" w:cs="Times New Roman"/>
          <w:color w:val="000000"/>
        </w:rPr>
        <w:t> до "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01</w:t>
      </w:r>
      <w:r w:rsidRPr="004D4977">
        <w:rPr>
          <w:rFonts w:ascii="Times New Roman" w:eastAsia="Times New Roman" w:hAnsi="Times New Roman" w:cs="Times New Roman"/>
          <w:color w:val="000000"/>
        </w:rPr>
        <w:t>"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сентября </w:t>
      </w:r>
      <w:r w:rsidRPr="004D4977">
        <w:rPr>
          <w:rFonts w:ascii="Times New Roman" w:eastAsia="Times New Roman" w:hAnsi="Times New Roman" w:cs="Times New Roman"/>
          <w:color w:val="000000"/>
        </w:rPr>
        <w:t> </w:t>
      </w:r>
      <w:r w:rsidRPr="004D4977">
        <w:rPr>
          <w:rFonts w:ascii="Times New Roman" w:eastAsia="Times New Roman" w:hAnsi="Times New Roman" w:cs="Times New Roman"/>
          <w:color w:val="000000"/>
          <w:u w:val="single"/>
        </w:rPr>
        <w:t>2014</w:t>
      </w:r>
      <w:r w:rsidRPr="004D4977">
        <w:rPr>
          <w:rFonts w:ascii="Times New Roman" w:eastAsia="Times New Roman" w:hAnsi="Times New Roman" w:cs="Times New Roman"/>
          <w:color w:val="000000"/>
        </w:rPr>
        <w:t> г.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6.4. Если ни одна из сторон не заявит о прекращении (изменении) договора за один месяц до окончания срока, на который заключен договор, его действие автоматически пролонгируется на тот же срок.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6.5. Договор может быть досрочно расторгнут в случаях, предусмотренных законодательством Российской Федерации.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6.6.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</w:rPr>
        <w:t>6.7. После подписания настоящего договора все предыдущие переговоры и переписка по нему теряют силу.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color w:val="000000"/>
        </w:rPr>
        <w:t>7. АДРЕСА И РЕКВИЗИТЫ СТОРОН</w:t>
      </w:r>
    </w:p>
    <w:tbl>
      <w:tblPr>
        <w:tblW w:w="82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3862"/>
      </w:tblGrid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bookmarkStart w:id="0" w:name="ced3f46866b386e0897f2a45eb87ab2636350805"/>
            <w:bookmarkStart w:id="1" w:name="2"/>
            <w:bookmarkEnd w:id="0"/>
            <w:bookmarkEnd w:id="1"/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Покупатель: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Поставщик:  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«Очаг»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Малаховский</w:t>
            </w:r>
            <w:proofErr w:type="spellEnd"/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мясокомбинат»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7722654654 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772201001 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1087746947056 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ОКПО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87631733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7716201303 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771601001 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1027739389930 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ОКПО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56542865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 адрес: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111024, г. Москва, ул. Кабельная 2-я, д. 2, стр. 9.  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 адрес: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129344, г. Москва, ул. </w:t>
            </w:r>
            <w:proofErr w:type="spellStart"/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Верхоянская</w:t>
            </w:r>
            <w:proofErr w:type="spellEnd"/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18, </w:t>
            </w:r>
            <w:proofErr w:type="spellStart"/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 адрес: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111024, г. Лыткарино, ул. Парковая, д. 32.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 адрес: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107061, МО, пос. </w:t>
            </w:r>
            <w:proofErr w:type="spellStart"/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Краснобогатырская, д.89, стр. 1, этаж 5.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АКБ "Инвестиционный торговый банк" (ОАО) г. Москва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«Промсвязьбанк» 107076 г. Москва, ул. Стромынка, д. 18, стр. 27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р/с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40702810200170000496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р/с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40702810680060857001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к/с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30101810400000000267 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к/с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30101810600000000119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044583267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</w:t>
            </w:r>
            <w:r w:rsidRPr="004D4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044583119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Генеральный директор</w:t>
            </w: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977" w:rsidRPr="004D4977" w:rsidTr="004D4977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_____________/</w:t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A800"/>
                <w:sz w:val="20"/>
                <w:szCs w:val="20"/>
              </w:rPr>
              <w:t>Степанов С.В.</w:t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 </w:t>
            </w:r>
          </w:p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____________/</w:t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A800"/>
                <w:sz w:val="20"/>
                <w:szCs w:val="20"/>
              </w:rPr>
              <w:t>Петров С.Я.</w:t>
            </w: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4D4977" w:rsidRPr="004D4977" w:rsidRDefault="004D4977" w:rsidP="004D497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D4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</w:tr>
    </w:tbl>
    <w:p w:rsidR="004D4977" w:rsidRPr="004D4977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для выполнения</w:t>
      </w:r>
    </w:p>
    <w:p w:rsidR="004D4977" w:rsidRPr="004D4977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  соответствии</w:t>
      </w:r>
      <w:proofErr w:type="gramEnd"/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образцом, заполнить договор поставки на поставку сырья и продуктов по следующим данным:</w:t>
      </w:r>
    </w:p>
    <w:p w:rsidR="004D4977" w:rsidRPr="004D4977" w:rsidRDefault="004D4977" w:rsidP="004D49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Ресторан «Рай</w:t>
      </w:r>
      <w:r w:rsidRPr="004D4977">
        <w:rPr>
          <w:rFonts w:ascii="Times New Roman" w:eastAsia="Times New Roman" w:hAnsi="Times New Roman" w:cs="Times New Roman"/>
          <w:color w:val="000000"/>
          <w:sz w:val="24"/>
          <w:szCs w:val="24"/>
        </w:rPr>
        <w:t>», г. Москва, ул. Кабельная 2-я, д. 2, стр. 9.</w:t>
      </w:r>
    </w:p>
    <w:p w:rsidR="004D4977" w:rsidRPr="004D4977" w:rsidRDefault="004D4977" w:rsidP="004D49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Поставщиком в данном случае будет являться ООО «Микоян».</w:t>
      </w:r>
    </w:p>
    <w:p w:rsidR="004D4977" w:rsidRPr="004D4977" w:rsidRDefault="004D4977" w:rsidP="004D49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Ассортимент поставляемой продукции выбрать самостоятельно.</w:t>
      </w:r>
    </w:p>
    <w:p w:rsidR="004D4977" w:rsidRPr="004D4977" w:rsidRDefault="004D4977" w:rsidP="004D49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Поставка будет осуществляться силами и средствами поставщика по указанному адресу.</w:t>
      </w:r>
    </w:p>
    <w:p w:rsidR="004D4977" w:rsidRPr="004D4977" w:rsidRDefault="004D4977" w:rsidP="004D49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принятие товара, и рассмотрение спорных ситуаций даётся от 1 до 3-х дней.</w:t>
      </w:r>
    </w:p>
    <w:p w:rsidR="004D4977" w:rsidRPr="004D4977" w:rsidRDefault="004D4977" w:rsidP="004D49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Штрафные санкции и пени будут составлять 45% от стоимости товара.</w:t>
      </w:r>
    </w:p>
    <w:p w:rsidR="004D4977" w:rsidRPr="004D4977" w:rsidRDefault="004D4977" w:rsidP="004D49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Срок действия договора 1 год с момента его подписания.</w:t>
      </w:r>
    </w:p>
    <w:p w:rsidR="004D4977" w:rsidRPr="004D4977" w:rsidRDefault="004D4977" w:rsidP="004D49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Реквизиты сторон заполнить из образца.</w:t>
      </w:r>
    </w:p>
    <w:p w:rsidR="004D4977" w:rsidRPr="004D4977" w:rsidRDefault="004D4977" w:rsidP="004D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Контрольные вопросы</w:t>
      </w:r>
    </w:p>
    <w:p w:rsidR="004D4977" w:rsidRPr="004D4977" w:rsidRDefault="004D4977" w:rsidP="004D4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 w:firstLine="180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значение в общественном питании имеет рациональная организация снабжения?</w:t>
      </w:r>
    </w:p>
    <w:p w:rsidR="004D4977" w:rsidRPr="004D4977" w:rsidRDefault="004D4977" w:rsidP="004D4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 w:firstLine="180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действия должен предпринять зав. складом, в случае недостачи поставленного товара?</w:t>
      </w:r>
    </w:p>
    <w:p w:rsidR="004D4977" w:rsidRPr="004D4977" w:rsidRDefault="004D4977" w:rsidP="004D4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 w:firstLine="1800"/>
        <w:jc w:val="both"/>
        <w:rPr>
          <w:rFonts w:ascii="Arial" w:eastAsia="Times New Roman" w:hAnsi="Arial" w:cs="Arial"/>
          <w:color w:val="000000"/>
        </w:rPr>
      </w:pPr>
      <w:r w:rsidRPr="004D49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действия должен предпринять поставщик, в случае не своевременной оплаты товара?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2" w:name="_GoBack"/>
      <w:bookmarkEnd w:id="2"/>
      <w:r w:rsidRPr="00D74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Тема:</w:t>
      </w:r>
      <w:r w:rsidRPr="00D74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«Документальное оформление поступления продуктов от поставщиков на склад и отпуск их на производство. Решение ситуационных задач».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Цель:</w:t>
      </w: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Закрепление теоретических знаний и приобретение практических навыков по оформлению первичных бухгалтерских документов поступления сырья и продуктов на склад и отпуска их на производство.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Задание: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1.Выполнить практические задания.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Ответить на контрольные вопросы.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Методическое обеспечение:</w:t>
      </w: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</w:t>
      </w:r>
      <w:proofErr w:type="spellEnd"/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методическое пособие; справочник технолога; Е.Б. </w:t>
      </w:r>
      <w:proofErr w:type="spellStart"/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Мрыхина</w:t>
      </w:r>
      <w:proofErr w:type="spellEnd"/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«Организация производства на предприятиях общественного питания»; Л.А. Радченко «Организация производства на предприятиях общественного питания».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Теоретические сведения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финансово-хозяйственные операции должны быть оформлены на основании должным образом составленных оправдательных документов. Данные документы являются первичной учётной информацией, используя которую ведётся бухгалтерский учёт.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переводе с латинского означает свидетельство, доказательство, поэтому любая хозяйственная операция оформляется документом, который подтверждает факт её свершения и делает бухгалтерскую запись юридически законной. Благодаря документу точно известно место, время, объект учёта и ответственные лица. Документом в учёте подтверждается законность и обоснованность всех текущих учётных записей. В составе документов бухгалтерского учёта различают: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первичные документы;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учётные регистры;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- отчётные документы.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Первичный документ –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оправдательный документ по совершению хозяйственной операции (письменное доказательство), на основании которого ведётся бухгалтерский учёт. Первичны учётные, документы могут, составляются на бумажных и машинных носителях информации. Любой документ должен содержать ряд показателей, которые в бухгалтерском учёте называют </w:t>
      </w: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реквизитами.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подразделяются на обязательные и дополнительные. </w:t>
      </w: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Обязательные реквизиты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документам юридическую силу. К ним относятся:</w:t>
      </w:r>
    </w:p>
    <w:p w:rsidR="004D4977" w:rsidRPr="00D7492C" w:rsidRDefault="004D4977" w:rsidP="004D49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наименование документа (формы), код формы;</w:t>
      </w:r>
    </w:p>
    <w:p w:rsidR="004D4977" w:rsidRPr="00D7492C" w:rsidRDefault="004D4977" w:rsidP="004D49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составления;</w:t>
      </w:r>
    </w:p>
    <w:p w:rsidR="004D4977" w:rsidRPr="00D7492C" w:rsidRDefault="004D4977" w:rsidP="004D49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организации, от имени которой составлен документ;</w:t>
      </w:r>
    </w:p>
    <w:p w:rsidR="004D4977" w:rsidRPr="00D7492C" w:rsidRDefault="004D4977" w:rsidP="004D49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хозяйственной операции;</w:t>
      </w:r>
    </w:p>
    <w:p w:rsidR="004D4977" w:rsidRPr="00D7492C" w:rsidRDefault="004D4977" w:rsidP="004D49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измерители хозяйственной операции в натуральном и денежном выражении;</w:t>
      </w:r>
    </w:p>
    <w:p w:rsidR="004D4977" w:rsidRPr="00D7492C" w:rsidRDefault="004D4977" w:rsidP="004D49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должностных лиц, ответственных за совершение хозяйственной операции и правильность её оформления;</w:t>
      </w:r>
    </w:p>
    <w:p w:rsidR="004D4977" w:rsidRPr="00D7492C" w:rsidRDefault="004D4977" w:rsidP="004D49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подписи указанных лиц и их расшифровка.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Дополнительные реквизиты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особенностями отражаемых хозяйственных операций и назначением документов. В зависимости от характера операции и технологии обработки данных, в первичные документы могут быть включены дополнительные следующие реквизиты:</w:t>
      </w:r>
    </w:p>
    <w:p w:rsidR="004D4977" w:rsidRPr="00D7492C" w:rsidRDefault="004D4977" w:rsidP="004D497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документа;</w:t>
      </w:r>
    </w:p>
    <w:p w:rsidR="004D4977" w:rsidRPr="00D7492C" w:rsidRDefault="004D4977" w:rsidP="004D497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расчётные счета организации;</w:t>
      </w:r>
    </w:p>
    <w:p w:rsidR="004D4977" w:rsidRPr="00D7492C" w:rsidRDefault="004D4977" w:rsidP="004D497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для совершения хозяйственной операции.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Вашим поставщиком может стать не только фирма или индивидуальный предприниматель, но и обычный человек. Как правило, у населения покупают продовольственные товары, выращенные на личном подсобном участке, или какое-нибудь сырье. Многие компании охотно сотрудничают с такими продавцами, поскольку цены у них обычно ниже, чем у «коллег»-организаций. Как правильно оформить эту сделку?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Прежде чем купить…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продукты у населения закупают торговые фирмы, чтобы потом перепродать их.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Заметьте: как правило, товары у граждан приобретают лишь те сотрудники, которых директор специально назначил для этого своим приказом. Им выдают деньги под отчет из кассы фирмы (впоследствии сотрудник представит авансовый отчет). Чтобы обеспечить сохранность денег и купленной продукции, с такими работниками заключают договор о полной материальной ответственности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же акт могут использовать и любые другие компании при покупке любых других товаров. Но это не значит, что бланк надо полностью копировать. Главное, чтобы в документе были указаны все обязательные реквизиты </w:t>
      </w:r>
      <w:proofErr w:type="gramStart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( п.</w:t>
      </w:r>
      <w:proofErr w:type="gramEnd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ст. 9 Закона от 21 ноября 1996 г. № 129-ФЗ «О бухгалтерском учете»). Вот они:</w:t>
      </w:r>
    </w:p>
    <w:p w:rsidR="004D4977" w:rsidRPr="00D7492C" w:rsidRDefault="004D4977" w:rsidP="004D497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документа;</w:t>
      </w:r>
    </w:p>
    <w:p w:rsidR="004D4977" w:rsidRPr="00D7492C" w:rsidRDefault="004D4977" w:rsidP="004D497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когда его составили;</w:t>
      </w:r>
    </w:p>
    <w:p w:rsidR="004D4977" w:rsidRPr="00D7492C" w:rsidRDefault="004D4977" w:rsidP="004D497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фирмы, от имени которой оформлена бумага;</w:t>
      </w:r>
    </w:p>
    <w:p w:rsidR="004D4977" w:rsidRPr="00D7492C" w:rsidRDefault="004D4977" w:rsidP="004D497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хозяйственной операции (в нашем случае – покупка товаров);</w:t>
      </w:r>
    </w:p>
    <w:p w:rsidR="004D4977" w:rsidRPr="00D7492C" w:rsidRDefault="004D4977" w:rsidP="004D497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количество, цена и стоимость продукции;</w:t>
      </w:r>
    </w:p>
    <w:p w:rsidR="004D4977" w:rsidRPr="00D7492C" w:rsidRDefault="004D4977" w:rsidP="004D497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и фамилия того, кто покупает товары от имени вашей фирмы;</w:t>
      </w:r>
    </w:p>
    <w:p w:rsidR="004D4977" w:rsidRPr="00D7492C" w:rsidRDefault="004D4977" w:rsidP="004D497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подписи продавца и представителя вашей компании.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обязательно назовите в акте фамилию, имя и отчество продавца (полностью). А также впишите его паспортные данные и домашний адрес. Будет нелишним, если руководитель вашей фирмы поставит на документе свою визу («утверждаю»).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Закупочный акт составляют в двух экземплярах. Один экземпляр остается у гражданина-продавца, а другой передают в бухгалтерию вместе с авансовым отчетом.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FF0000"/>
        </w:rPr>
        <w:t>ОБРАЗЕЦ ЗАПОЛНЕНИЯ</w:t>
      </w:r>
    </w:p>
    <w:p w:rsidR="004D4977" w:rsidRPr="00D7492C" w:rsidRDefault="004D4977" w:rsidP="004D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Фрост</w:t>
      </w:r>
      <w:proofErr w:type="spellEnd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+»,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г. Москва, 129224, ул. Полярная, дом 8</w:t>
      </w:r>
    </w:p>
    <w:p w:rsidR="004D4977" w:rsidRPr="00D7492C" w:rsidRDefault="004D4977" w:rsidP="004D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 в сумме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пять тысяч семьдесят пять </w:t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руб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00 </w:t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коп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Генеральный директор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 В. Сокол 1 августа 2013 г.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ЗАКУПОЧНЫЙ АКТ №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 августа 2013 г.</w:t>
      </w:r>
    </w:p>
    <w:p w:rsidR="004D4977" w:rsidRPr="00D7492C" w:rsidRDefault="004D4977" w:rsidP="004D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Мною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товароведом ООО «</w:t>
      </w:r>
      <w:proofErr w:type="spellStart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Фрост</w:t>
      </w:r>
      <w:proofErr w:type="spellEnd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+» Пахомовым Николаем Александровичем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Куплено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Терехова Владимира Ивановича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продукты (товары)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6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829"/>
        <w:gridCol w:w="850"/>
        <w:gridCol w:w="1085"/>
        <w:gridCol w:w="773"/>
      </w:tblGrid>
      <w:tr w:rsidR="004D4977" w:rsidRPr="00D7492C" w:rsidTr="004D4977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" w:name="5507d95fe8931a16daa163b900f9b0cbeada9a1b"/>
            <w:bookmarkStart w:id="4" w:name="3"/>
            <w:bookmarkEnd w:id="3"/>
            <w:bookmarkEnd w:id="4"/>
            <w:r w:rsidRPr="00D7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 w:rsidRPr="00D7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(руб. коп)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D7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(руб. коп)</w:t>
            </w:r>
          </w:p>
        </w:tc>
      </w:tr>
      <w:tr w:rsidR="004D4977" w:rsidRPr="00D7492C" w:rsidTr="004D4977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Яблоки свежие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1200-00</w:t>
            </w:r>
          </w:p>
        </w:tc>
      </w:tr>
      <w:tr w:rsidR="004D4977" w:rsidRPr="00D7492C" w:rsidTr="004D4977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Черешня свежая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1800-00</w:t>
            </w:r>
          </w:p>
        </w:tc>
      </w:tr>
      <w:tr w:rsidR="004D4977" w:rsidRPr="00D7492C" w:rsidTr="004D4977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1375-00</w:t>
            </w:r>
          </w:p>
        </w:tc>
      </w:tr>
      <w:tr w:rsidR="004D4977" w:rsidRPr="00D7492C" w:rsidTr="004D4977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300-00</w:t>
            </w:r>
          </w:p>
        </w:tc>
      </w:tr>
      <w:tr w:rsidR="004D4977" w:rsidRPr="00D7492C" w:rsidTr="004D4977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400-00</w:t>
            </w:r>
          </w:p>
        </w:tc>
      </w:tr>
      <w:tr w:rsidR="004D4977" w:rsidRPr="00D7492C" w:rsidTr="004D4977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5075-00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D4977" w:rsidRPr="00D7492C" w:rsidRDefault="004D4977" w:rsidP="007E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4977" w:rsidRPr="00D7492C" w:rsidRDefault="004D4977" w:rsidP="004D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Сумма прописью: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Пять тысяч семьдесят пять рублей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4977" w:rsidRPr="00D7492C" w:rsidRDefault="004D4977" w:rsidP="004D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продавце:</w:t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ИНН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134600880288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серия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0402 </w:t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номер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821437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выдачи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 марта 2003 г.</w:t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Выдан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ОВД района «Перово» г. Москвы</w:t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Дата рождения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 июня 1956 г.</w:t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Прописан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 Москва, ул. Рабочая, дом 5, кв. 10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Проживает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М.О., г. Сергиев Посад, ул. Мира, дом 18, кв. 12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4977" w:rsidRPr="00D7492C" w:rsidRDefault="004D4977" w:rsidP="004D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 о наличии личного подсобного хозяйства выдана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__________________справки нет____________________________</w:t>
      </w:r>
    </w:p>
    <w:p w:rsidR="004D4977" w:rsidRPr="00D7492C" w:rsidRDefault="004D4977" w:rsidP="004D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Деньги получил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Терехов </w:t>
      </w:r>
      <w:proofErr w:type="spellStart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Терехов</w:t>
      </w:r>
      <w:proofErr w:type="spellEnd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В.И.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Продукты получил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4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Пахомов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Пахомов</w:t>
      </w:r>
      <w:proofErr w:type="spellEnd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Н.А.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Задания для выполнения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№1.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столовой №1 со склада в буфет следующий товар: виноград – 5 кг.; апельсины – 30 кг.; печенье – 10 кг.; шоколад «Алёнка» - 20 шт.; минеральная вода «Зеленоградская» - 20 бутылок </w:t>
      </w:r>
      <w:proofErr w:type="gramStart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по  0</w:t>
      </w:r>
      <w:proofErr w:type="gramEnd"/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,5 л. Оформить бланк «Накладная» на получение товара. Недостающие данные возьмите произвольно.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Ситуация№2.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склад школьной столовой с бакалейной базы поступили следующие продукты: макароны по цене 40 рублей в количестве 40 кг; крупа гречневая по цене 100 рублей в количестве 50 кг; сахар песок по цене 36 рублей в количестве 100 кг; пшено по цене 42 рубля в количестве 30 кг. Оформите накладную на получение товара датой текущего дня. Недостающие данные возьмите произвольно.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Ситуация№3.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приёмке овощей с плодоовощной базы №1 на склад цеха питания №39 завода «ЛЗОС» выявлена недостача картофеля. В накладной №15 от 02.10.2013г. указано, что картофель поставлен в количестве 500 кг по цене 20 руб. за килограмм. Фактически было привезено 450 кг. Оформите односторонний акт о выявленной недостаче.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Ситуация№4.</w:t>
      </w:r>
    </w:p>
    <w:p w:rsidR="004D4977" w:rsidRPr="00D7492C" w:rsidRDefault="004D4977" w:rsidP="004D497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кафе «Фламинго» для проведения банкета на центральном продуктовом рынке были закуплены следующие овощи и фрукты: яблоки – 15 кг., груши – 70 кг., сливы – 2 кг., </w:t>
      </w: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капуста – 5 кг., картофель – 100 кг., зелень укропа – 5 пучков. Оформите бланк «Закупочный акт». Недостающие данные возьмите произвольно.</w:t>
      </w:r>
    </w:p>
    <w:p w:rsidR="004D4977" w:rsidRPr="00D7492C" w:rsidRDefault="004D4977" w:rsidP="004D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Контрольные вопросы</w:t>
      </w:r>
    </w:p>
    <w:p w:rsidR="004D4977" w:rsidRPr="00D7492C" w:rsidRDefault="004D4977" w:rsidP="004D4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бухгалтерским документом?</w:t>
      </w:r>
    </w:p>
    <w:p w:rsidR="004D4977" w:rsidRPr="00D7492C" w:rsidRDefault="004D4977" w:rsidP="004D4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определение реквизиту. Перечислите виды реквизитов.</w:t>
      </w:r>
    </w:p>
    <w:p w:rsidR="004D4977" w:rsidRPr="00D7492C" w:rsidRDefault="004D4977" w:rsidP="004D4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D7492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экземпляров Акта закупки необходимо заполнить, при покупке продуктов у населения?</w:t>
      </w:r>
    </w:p>
    <w:sectPr w:rsidR="004D4977" w:rsidRPr="00D7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0D0"/>
    <w:multiLevelType w:val="multilevel"/>
    <w:tmpl w:val="4EE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277AD"/>
    <w:multiLevelType w:val="multilevel"/>
    <w:tmpl w:val="F7EC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8362F"/>
    <w:multiLevelType w:val="multilevel"/>
    <w:tmpl w:val="EBF2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87106"/>
    <w:multiLevelType w:val="multilevel"/>
    <w:tmpl w:val="783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13502"/>
    <w:multiLevelType w:val="multilevel"/>
    <w:tmpl w:val="7642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A465D"/>
    <w:multiLevelType w:val="multilevel"/>
    <w:tmpl w:val="3FD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67238"/>
    <w:multiLevelType w:val="multilevel"/>
    <w:tmpl w:val="4B2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9A"/>
    <w:rsid w:val="003768DC"/>
    <w:rsid w:val="004D4977"/>
    <w:rsid w:val="006B719A"/>
    <w:rsid w:val="008876B6"/>
    <w:rsid w:val="00F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93DF"/>
  <w15:chartTrackingRefBased/>
  <w15:docId w15:val="{EFBF352F-1041-431E-BE1F-80ACEBA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71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B71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2021-12-01T11:22:00Z</dcterms:created>
  <dcterms:modified xsi:type="dcterms:W3CDTF">2021-12-01T11:22:00Z</dcterms:modified>
</cp:coreProperties>
</file>