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b/>
          <w:color w:val="1D1D1B"/>
        </w:rPr>
        <w:t>Билет 7.</w:t>
      </w:r>
      <w:r w:rsidRPr="00516603">
        <w:rPr>
          <w:color w:val="1D1D1B"/>
        </w:rPr>
        <w:t xml:space="preserve"> Работа. Механическая энергия. </w:t>
      </w:r>
      <w:proofErr w:type="gramStart"/>
      <w:r w:rsidRPr="00516603">
        <w:rPr>
          <w:color w:val="1D1D1B"/>
        </w:rPr>
        <w:t>Кинетическая</w:t>
      </w:r>
      <w:proofErr w:type="gramEnd"/>
      <w:r w:rsidRPr="00516603">
        <w:rPr>
          <w:color w:val="1D1D1B"/>
        </w:rPr>
        <w:t xml:space="preserve"> и потенциальные энергии. Закон сохранения энергии.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color w:val="1D1D1B"/>
        </w:rPr>
        <w:t>Влияние на тело сил, приводящее к изменению модуля их скорости, характеризуется величиной, которая зависит как от сил, так и от перемещения тел. Эта величина в механике называется работой силы, определяется по формуле: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noProof/>
          <w:color w:val="1D1D1B"/>
        </w:rPr>
        <w:drawing>
          <wp:inline distT="0" distB="0" distL="0" distR="0" wp14:anchorId="207B466E" wp14:editId="34499F16">
            <wp:extent cx="933450" cy="209550"/>
            <wp:effectExtent l="0" t="0" r="0" b="0"/>
            <wp:docPr id="17" name="Рисунок 17" descr="https://resh.edu.ru/uploads/lesson_extract/6290/20190725153043/OEBPS/objects/c_phys_10_13_1/dee8ece7-bb81-4e8a-8e7b-d3a714dc55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6290/20190725153043/OEBPS/objects/c_phys_10_13_1/dee8ece7-bb81-4e8a-8e7b-d3a714dc558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color w:val="1D1D1B"/>
        </w:rPr>
        <w:t xml:space="preserve">Работа </w:t>
      </w:r>
      <w:r w:rsidRPr="00516603">
        <w:rPr>
          <w:color w:val="1D1D1B"/>
        </w:rPr>
        <w:t>постоянной силы равна произведению модулей силы и смещения точки приложения силы и косинуса угла между ними.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color w:val="1D1D1B"/>
        </w:rPr>
        <w:t>Работа по сравнению с силой и смещением - это не вектор, а скалярная величина. Она может быть, отрицательной равной нулю или положительной. Таким образом, знак работы определяется знаком косинуса угла между силой и перемещением</w:t>
      </w:r>
      <w:proofErr w:type="gramStart"/>
      <w:r w:rsidRPr="00516603">
        <w:rPr>
          <w:color w:val="1D1D1B"/>
        </w:rPr>
        <w:t>.</w:t>
      </w:r>
      <w:proofErr w:type="gramEnd"/>
      <w:r>
        <w:rPr>
          <w:color w:val="1D1D1B"/>
        </w:rPr>
        <w:t xml:space="preserve"> (</w:t>
      </w:r>
      <w:proofErr w:type="gramStart"/>
      <w:r>
        <w:rPr>
          <w:color w:val="1D1D1B"/>
        </w:rPr>
        <w:t>п</w:t>
      </w:r>
      <w:proofErr w:type="gramEnd"/>
      <w:r>
        <w:rPr>
          <w:color w:val="1D1D1B"/>
        </w:rPr>
        <w:t>риведите примеры)</w:t>
      </w:r>
    </w:p>
    <w:p w:rsid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color w:val="1D1D1B"/>
        </w:rPr>
        <w:t>Если сила F перпендикулярна перемещению тела, то работа, этой силой равна нулю. Это тот случай, когда действует сила, но тело не двигается</w:t>
      </w:r>
      <w:proofErr w:type="gramStart"/>
      <w:r w:rsidRPr="00516603">
        <w:rPr>
          <w:color w:val="1D1D1B"/>
        </w:rPr>
        <w:t>.</w:t>
      </w:r>
      <w:proofErr w:type="gramEnd"/>
      <w:r w:rsidRPr="00516603">
        <w:rPr>
          <w:color w:val="1D1D1B"/>
        </w:rPr>
        <w:t xml:space="preserve"> </w:t>
      </w:r>
      <w:r>
        <w:rPr>
          <w:color w:val="1D1D1B"/>
        </w:rPr>
        <w:t>(</w:t>
      </w:r>
      <w:proofErr w:type="gramStart"/>
      <w:r>
        <w:rPr>
          <w:color w:val="1D1D1B"/>
        </w:rPr>
        <w:t>п</w:t>
      </w:r>
      <w:proofErr w:type="gramEnd"/>
      <w:r>
        <w:rPr>
          <w:color w:val="1D1D1B"/>
        </w:rPr>
        <w:t>риведите примеры)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color w:val="1D1D1B"/>
        </w:rPr>
        <w:t>Если на тело действует несколько сил, </w:t>
      </w:r>
      <w:r w:rsidRPr="00516603">
        <w:rPr>
          <w:b/>
          <w:bCs/>
          <w:color w:val="1D1D1B"/>
        </w:rPr>
        <w:t>проекция результирующей силы</w:t>
      </w:r>
      <w:r w:rsidRPr="00516603">
        <w:rPr>
          <w:color w:val="1D1D1B"/>
        </w:rPr>
        <w:t> на перемещение равна сумме проекций отдельных сил.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proofErr w:type="spellStart"/>
      <w:r w:rsidRPr="00516603">
        <w:rPr>
          <w:color w:val="1D1D1B"/>
        </w:rPr>
        <w:t>F</w:t>
      </w:r>
      <w:r w:rsidRPr="00516603">
        <w:rPr>
          <w:color w:val="1D1D1B"/>
          <w:vertAlign w:val="subscript"/>
        </w:rPr>
        <w:t>r</w:t>
      </w:r>
      <w:proofErr w:type="spellEnd"/>
      <w:r w:rsidRPr="00516603">
        <w:rPr>
          <w:color w:val="1D1D1B"/>
          <w:vertAlign w:val="subscript"/>
        </w:rPr>
        <w:t> </w:t>
      </w:r>
      <w:r w:rsidRPr="00516603">
        <w:rPr>
          <w:color w:val="1D1D1B"/>
        </w:rPr>
        <w:t>= F</w:t>
      </w:r>
      <w:r w:rsidRPr="00516603">
        <w:rPr>
          <w:color w:val="1D1D1B"/>
          <w:vertAlign w:val="subscript"/>
        </w:rPr>
        <w:t>1r</w:t>
      </w:r>
      <w:r w:rsidRPr="00516603">
        <w:rPr>
          <w:color w:val="1D1D1B"/>
        </w:rPr>
        <w:t>+F</w:t>
      </w:r>
      <w:r w:rsidRPr="00516603">
        <w:rPr>
          <w:color w:val="1D1D1B"/>
          <w:vertAlign w:val="subscript"/>
        </w:rPr>
        <w:t>2r</w:t>
      </w:r>
      <w:r w:rsidRPr="00516603">
        <w:rPr>
          <w:color w:val="1D1D1B"/>
        </w:rPr>
        <w:t>+…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color w:val="1D1D1B"/>
        </w:rPr>
        <w:t>Поэтому суммарная работа, (алгебраическая сумма работ всех сил), равна работе результирующей силы.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color w:val="1D1D1B"/>
        </w:rPr>
        <w:t>В жизни важно те только совершение работы, но и время, за которое выполняется работа. Работу мы можем делать быстро и медленно. Отношение работы к временному интервалу, за который выполняется эта работа</w:t>
      </w:r>
      <w:r>
        <w:rPr>
          <w:color w:val="1D1D1B"/>
        </w:rPr>
        <w:t>,</w:t>
      </w:r>
      <w:r w:rsidRPr="00516603">
        <w:rPr>
          <w:color w:val="1D1D1B"/>
        </w:rPr>
        <w:t> </w:t>
      </w:r>
      <w:r w:rsidRPr="00516603">
        <w:rPr>
          <w:b/>
          <w:bCs/>
          <w:color w:val="1D1D1B"/>
        </w:rPr>
        <w:t>называется мощностью</w:t>
      </w:r>
      <w:r w:rsidRPr="00516603">
        <w:rPr>
          <w:color w:val="1D1D1B"/>
        </w:rPr>
        <w:t>.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noProof/>
          <w:color w:val="1D1D1B"/>
        </w:rPr>
        <w:drawing>
          <wp:inline distT="0" distB="0" distL="0" distR="0" wp14:anchorId="2A7BB340" wp14:editId="66986940">
            <wp:extent cx="504825" cy="333375"/>
            <wp:effectExtent l="0" t="0" r="9525" b="9525"/>
            <wp:docPr id="15" name="Рисунок 15" descr="https://resh.edu.ru/uploads/lesson_extract/6290/20190725153043/OEBPS/objects/c_phys_10_13_1/ac39a34a-fd7e-4086-b20f-7d03238dae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6290/20190725153043/OEBPS/objects/c_phys_10_13_1/ac39a34a-fd7e-4086-b20f-7d03238dae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03" w:rsidRDefault="00516603" w:rsidP="00516603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516603">
        <w:rPr>
          <w:b/>
          <w:bCs/>
          <w:color w:val="1D1D1B"/>
        </w:rPr>
        <w:t>Энергия</w:t>
      </w:r>
      <w:r w:rsidRPr="00516603">
        <w:rPr>
          <w:color w:val="1D1D1B"/>
        </w:rPr>
        <w:t> характеризует способность тела (или системы тел) совершать работу. </w:t>
      </w:r>
    </w:p>
    <w:p w:rsidR="00516603" w:rsidRDefault="00516603" w:rsidP="0051660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Различают два вида механической энергии – </w:t>
      </w:r>
      <w:r>
        <w:rPr>
          <w:b/>
          <w:bCs/>
          <w:color w:val="333333"/>
        </w:rPr>
        <w:t xml:space="preserve">кинетическая </w:t>
      </w:r>
      <w:proofErr w:type="spellStart"/>
      <w:r>
        <w:rPr>
          <w:b/>
          <w:bCs/>
          <w:color w:val="333333"/>
        </w:rPr>
        <w:t>Ек</w:t>
      </w:r>
      <w:proofErr w:type="spellEnd"/>
      <w:r>
        <w:rPr>
          <w:color w:val="333333"/>
        </w:rPr>
        <w:t> и </w:t>
      </w:r>
      <w:r>
        <w:rPr>
          <w:b/>
          <w:bCs/>
          <w:color w:val="333333"/>
        </w:rPr>
        <w:t xml:space="preserve">потенциальная </w:t>
      </w:r>
      <w:proofErr w:type="spellStart"/>
      <w:r>
        <w:rPr>
          <w:b/>
          <w:bCs/>
          <w:color w:val="333333"/>
        </w:rPr>
        <w:t>Е</w:t>
      </w:r>
      <w:proofErr w:type="gramStart"/>
      <w:r>
        <w:rPr>
          <w:b/>
          <w:bCs/>
          <w:color w:val="333333"/>
        </w:rPr>
        <w:t>p</w:t>
      </w:r>
      <w:proofErr w:type="spellEnd"/>
      <w:proofErr w:type="gramEnd"/>
      <w:r>
        <w:rPr>
          <w:color w:val="333333"/>
        </w:rPr>
        <w:t> энергия.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jc w:val="both"/>
        <w:rPr>
          <w:color w:val="1D1D1B"/>
        </w:rPr>
      </w:pPr>
      <w:r w:rsidRPr="00516603">
        <w:rPr>
          <w:b/>
          <w:bCs/>
          <w:color w:val="1D1D1B"/>
        </w:rPr>
        <w:t>Кинетическая энергия</w:t>
      </w:r>
      <w:r w:rsidRPr="00516603">
        <w:rPr>
          <w:color w:val="1D1D1B"/>
        </w:rPr>
        <w:t> – энергия, которой обладает движущееся тело</w:t>
      </w:r>
      <w:r>
        <w:rPr>
          <w:color w:val="1D1D1B"/>
        </w:rPr>
        <w:t>.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color w:val="1D1D1B"/>
        </w:rPr>
        <w:t>Кинетическая энергия материальной точки равна половине массы материальной точки на квадрат её скорости:</w:t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noProof/>
          <w:color w:val="1D1D1B"/>
        </w:rPr>
        <w:drawing>
          <wp:inline distT="0" distB="0" distL="0" distR="0" wp14:anchorId="000AB5A3" wp14:editId="35E6EB95">
            <wp:extent cx="628650" cy="352425"/>
            <wp:effectExtent l="0" t="0" r="0" b="9525"/>
            <wp:docPr id="14" name="Рисунок 14" descr="https://resh.edu.ru/uploads/lesson_extract/6290/20190725153043/OEBPS/objects/c_phys_10_13_1/dd97e2c4-0a7a-436a-9290-0a10c2936d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6290/20190725153043/OEBPS/objects/c_phys_10_13_1/dd97e2c4-0a7a-436a-9290-0a10c2936da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03" w:rsidRPr="00516603" w:rsidRDefault="00516603" w:rsidP="00516603">
      <w:pPr>
        <w:pStyle w:val="a3"/>
        <w:shd w:val="clear" w:color="auto" w:fill="FFFFFF"/>
        <w:spacing w:after="300" w:afterAutospacing="0"/>
        <w:rPr>
          <w:color w:val="1D1D1B"/>
        </w:rPr>
      </w:pPr>
      <w:r w:rsidRPr="00516603">
        <w:rPr>
          <w:b/>
          <w:bCs/>
          <w:color w:val="1D1D1B"/>
        </w:rPr>
        <w:t>Теорема об изменении кинетической энергии</w:t>
      </w:r>
      <w:r w:rsidRPr="00516603">
        <w:rPr>
          <w:color w:val="1D1D1B"/>
        </w:rPr>
        <w:t>: изменение кинетической энергии материальной точки при её перемещении равно работе силы, действующей на точку во время этого перемещении.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lastRenderedPageBreak/>
        <w:t>Наряду с кинетической энергией или энергией движения в физике важную роль играет понятие</w:t>
      </w:r>
      <w:r>
        <w:rPr>
          <w:color w:val="333333"/>
        </w:rPr>
        <w:t xml:space="preserve"> </w:t>
      </w:r>
      <w:r w:rsidRPr="00516603">
        <w:rPr>
          <w:b/>
          <w:bCs/>
          <w:color w:val="333333"/>
        </w:rPr>
        <w:t>потенциальной энергии</w:t>
      </w:r>
      <w:r w:rsidRPr="00516603">
        <w:rPr>
          <w:color w:val="333333"/>
        </w:rPr>
        <w:t> или </w:t>
      </w:r>
      <w:r w:rsidRPr="00516603">
        <w:rPr>
          <w:b/>
          <w:bCs/>
          <w:color w:val="333333"/>
        </w:rPr>
        <w:t>энергии взаимодействия тел</w:t>
      </w:r>
      <w:r w:rsidRPr="00516603">
        <w:rPr>
          <w:color w:val="333333"/>
        </w:rPr>
        <w:t>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b/>
          <w:bCs/>
          <w:color w:val="333333"/>
        </w:rPr>
        <w:t>Потенциальная энергия </w:t>
      </w:r>
      <w:r w:rsidRPr="00516603">
        <w:rPr>
          <w:color w:val="333333"/>
        </w:rPr>
        <w:t>– </w:t>
      </w:r>
      <w:r w:rsidRPr="00516603">
        <w:rPr>
          <w:i/>
          <w:iCs/>
          <w:color w:val="333333"/>
        </w:rPr>
        <w:t>энергия тела, обусловленная взаимным расположением взаимодействующих между собой тел или частей одного тела.</w:t>
      </w:r>
      <w:r w:rsidRPr="00516603">
        <w:rPr>
          <w:b/>
          <w:bCs/>
          <w:color w:val="333333"/>
        </w:rPr>
        <w:t> 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Понятие потенциальной энергии можно ввести только для сил, </w:t>
      </w:r>
      <w:r w:rsidRPr="00516603">
        <w:rPr>
          <w:b/>
          <w:bCs/>
          <w:color w:val="333333"/>
        </w:rPr>
        <w:t>работа которых не зависит от траектории движения тела и определяется только начальным и конечным положениями</w:t>
      </w:r>
      <w:r w:rsidRPr="00516603">
        <w:rPr>
          <w:color w:val="333333"/>
        </w:rPr>
        <w:t>. Такие силы называются </w:t>
      </w:r>
      <w:r w:rsidRPr="00516603">
        <w:rPr>
          <w:b/>
          <w:bCs/>
          <w:color w:val="333333"/>
        </w:rPr>
        <w:t>консервативными</w:t>
      </w:r>
      <w:r w:rsidRPr="00516603">
        <w:rPr>
          <w:color w:val="333333"/>
        </w:rPr>
        <w:t>. </w:t>
      </w:r>
      <w:r w:rsidRPr="00516603">
        <w:rPr>
          <w:b/>
          <w:bCs/>
          <w:color w:val="333333"/>
        </w:rPr>
        <w:t>Работа консервативных сил на замкнутой траектории равна нулю</w:t>
      </w:r>
      <w:r w:rsidRPr="00516603">
        <w:rPr>
          <w:color w:val="333333"/>
        </w:rPr>
        <w:t>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Свойством консервативности обладают </w:t>
      </w:r>
      <w:r w:rsidRPr="00516603">
        <w:rPr>
          <w:b/>
          <w:bCs/>
          <w:color w:val="333333"/>
        </w:rPr>
        <w:t>сила тяжести</w:t>
      </w:r>
      <w:r w:rsidRPr="00516603">
        <w:rPr>
          <w:color w:val="333333"/>
        </w:rPr>
        <w:t> и </w:t>
      </w:r>
      <w:r w:rsidRPr="00516603">
        <w:rPr>
          <w:b/>
          <w:bCs/>
          <w:color w:val="333333"/>
        </w:rPr>
        <w:t>сила упругости</w:t>
      </w:r>
      <w:r w:rsidRPr="00516603">
        <w:rPr>
          <w:color w:val="333333"/>
        </w:rPr>
        <w:t>. Для этих сил можно ввести понятие потенциальной энергии.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rStyle w:val="a4"/>
          <w:color w:val="333333"/>
        </w:rPr>
        <w:t>П</w:t>
      </w:r>
      <w:r w:rsidRPr="00516603">
        <w:rPr>
          <w:b/>
          <w:bCs/>
          <w:color w:val="333333"/>
        </w:rPr>
        <w:t>отенциальная энергия</w:t>
      </w:r>
      <w:r w:rsidRPr="00516603">
        <w:rPr>
          <w:color w:val="333333"/>
        </w:rPr>
        <w:t> </w:t>
      </w:r>
      <w:r w:rsidRPr="00516603">
        <w:rPr>
          <w:b/>
          <w:bCs/>
          <w:color w:val="333333"/>
        </w:rPr>
        <w:t>тела в поле силы тяжести </w:t>
      </w:r>
      <w:r w:rsidRPr="00516603">
        <w:rPr>
          <w:color w:val="333333"/>
        </w:rPr>
        <w:t>(потенциальная энергия тела, поднятого над землёй):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proofErr w:type="spellStart"/>
      <w:r w:rsidRPr="00516603">
        <w:rPr>
          <w:i/>
          <w:iCs/>
          <w:color w:val="333333"/>
        </w:rPr>
        <w:t>Ep</w:t>
      </w:r>
      <w:proofErr w:type="spellEnd"/>
      <w:r w:rsidRPr="00516603">
        <w:rPr>
          <w:color w:val="333333"/>
        </w:rPr>
        <w:t> = </w:t>
      </w:r>
      <w:proofErr w:type="spellStart"/>
      <w:r w:rsidRPr="00516603">
        <w:rPr>
          <w:i/>
          <w:iCs/>
          <w:color w:val="333333"/>
        </w:rPr>
        <w:t>mgh</w:t>
      </w:r>
      <w:proofErr w:type="spellEnd"/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Она равна работе, которую совершает сила тяжести при опускании тела на нулевой уровень.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Понятие потенциальной энергии можно ввести и для </w:t>
      </w:r>
      <w:r w:rsidRPr="00516603">
        <w:rPr>
          <w:b/>
          <w:bCs/>
          <w:color w:val="333333"/>
        </w:rPr>
        <w:t>упругой силы</w:t>
      </w:r>
      <w:r w:rsidRPr="00516603">
        <w:rPr>
          <w:color w:val="333333"/>
        </w:rPr>
        <w:t>. Эта сила также обладает свойством консервативности. Растягивая (или сжимая) пружину, мы можем делать это различными способами.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 xml:space="preserve">Можно просто удлинить пружину на величину x, или сначала удлинить ее на 2x, а затем уменьшить удлинение до значения x и т. д. Во всех этих случаях упругая сила совершает одну и ту же работу, которая зависит только от удлинения пружины x в конечном состоянии, если первоначально пружина была </w:t>
      </w:r>
      <w:proofErr w:type="spellStart"/>
      <w:r w:rsidRPr="00516603">
        <w:rPr>
          <w:color w:val="333333"/>
        </w:rPr>
        <w:t>недеформирована</w:t>
      </w:r>
      <w:proofErr w:type="spellEnd"/>
      <w:r w:rsidRPr="00516603">
        <w:rPr>
          <w:color w:val="333333"/>
        </w:rPr>
        <w:t>. Эта работа равна работе внешней силы A, взятой с противоположным знаком</w:t>
      </w:r>
      <w:proofErr w:type="gramStart"/>
      <w:r w:rsidRPr="00516603">
        <w:rPr>
          <w:color w:val="333333"/>
        </w:rPr>
        <w:t xml:space="preserve"> :</w:t>
      </w:r>
      <w:proofErr w:type="gramEnd"/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16603">
        <w:rPr>
          <w:noProof/>
          <w:color w:val="333333"/>
        </w:rPr>
        <w:drawing>
          <wp:inline distT="0" distB="0" distL="0" distR="0" wp14:anchorId="49F376DC" wp14:editId="1C23BCE0">
            <wp:extent cx="1209675" cy="495300"/>
            <wp:effectExtent l="0" t="0" r="9525" b="0"/>
            <wp:docPr id="18" name="Рисунок 18" descr="http://infofiz.ru/images/stories/lkft/din/lr3f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ofiz.ru/images/stories/lkft/din/lr3f-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где k – жесткость пружины.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 xml:space="preserve">Растянутая (или сжатая) пружина способна привести в </w:t>
      </w:r>
      <w:proofErr w:type="gramStart"/>
      <w:r w:rsidRPr="00516603">
        <w:rPr>
          <w:color w:val="333333"/>
        </w:rPr>
        <w:t>движение</w:t>
      </w:r>
      <w:proofErr w:type="gramEnd"/>
      <w:r w:rsidRPr="00516603">
        <w:rPr>
          <w:color w:val="333333"/>
        </w:rPr>
        <w:t xml:space="preserve"> прикрепленное к ней тело, то есть сообщить этому телу кинетическую энергию. Следовательно, такая пружина обладает запасом энергии. Потенциальной энергией пружины (или любого упруго деформированного тела) называют величину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16603">
        <w:rPr>
          <w:noProof/>
          <w:color w:val="333333"/>
        </w:rPr>
        <w:drawing>
          <wp:inline distT="0" distB="0" distL="0" distR="0" wp14:anchorId="2211A6E2" wp14:editId="1A3BE6D9">
            <wp:extent cx="609600" cy="495300"/>
            <wp:effectExtent l="0" t="0" r="0" b="0"/>
            <wp:docPr id="19" name="Рисунок 19" descr="http://infofiz.ru/images/stories/lkft/din/lr3f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fiz.ru/images/stories/lkft/din/lr3f-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rStyle w:val="a4"/>
          <w:color w:val="333333"/>
        </w:rPr>
        <w:t>Потенциальная энергия упруго деформированного тела</w:t>
      </w:r>
      <w:r w:rsidRPr="00516603">
        <w:rPr>
          <w:color w:val="333333"/>
        </w:rPr>
        <w:t> </w:t>
      </w:r>
      <w:r w:rsidRPr="00516603">
        <w:rPr>
          <w:i/>
          <w:iCs/>
          <w:color w:val="333333"/>
        </w:rPr>
        <w:t>равна работе силы упругости при переходе из данного состояния в состояние с нулевой деформацией.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Если в начальном состоянии пружина уже была деформирована, а ее удлинение было равно x1, тогда при переходе в новое состояние с удлинением x2 сила упругости совершит работу, равную изменению потенциальной энергии, взятому с противоположным знаком: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16603">
        <w:rPr>
          <w:noProof/>
          <w:color w:val="333333"/>
        </w:rPr>
        <w:drawing>
          <wp:inline distT="0" distB="0" distL="0" distR="0" wp14:anchorId="0713D5E6" wp14:editId="1F017B79">
            <wp:extent cx="2362200" cy="628650"/>
            <wp:effectExtent l="0" t="0" r="0" b="0"/>
            <wp:docPr id="20" name="Рисунок 20" descr="http://infofiz.ru/images/stories/lkft/din/lr3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ofiz.ru/images/stories/lkft/din/lr3f-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lastRenderedPageBreak/>
        <w:t>Потенциальная энергия при упругой деформации – это энергия взаимодействия отдельных частей тела между собой силами упругости.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Если тела, составляющие </w:t>
      </w:r>
      <w:r w:rsidRPr="00516603">
        <w:rPr>
          <w:rStyle w:val="a4"/>
          <w:color w:val="333333"/>
        </w:rPr>
        <w:t>замкнутую механическую систему</w:t>
      </w:r>
      <w:r w:rsidRPr="00516603">
        <w:rPr>
          <w:color w:val="333333"/>
        </w:rPr>
        <w:t>, взаимодействуют между собой только силами тяготения и упругости, то работа этих сил равна изменению потенциальной энергии тел, взятому с противоположным знаком: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16603">
        <w:rPr>
          <w:color w:val="333333"/>
        </w:rPr>
        <w:t>A = –(Ep</w:t>
      </w:r>
      <w:r w:rsidRPr="00E6038E">
        <w:rPr>
          <w:color w:val="333333"/>
          <w:vertAlign w:val="subscript"/>
        </w:rPr>
        <w:t>2 </w:t>
      </w:r>
      <w:r w:rsidRPr="00516603">
        <w:rPr>
          <w:color w:val="333333"/>
        </w:rPr>
        <w:t>– Ep</w:t>
      </w:r>
      <w:r w:rsidRPr="00E6038E">
        <w:rPr>
          <w:color w:val="333333"/>
          <w:vertAlign w:val="subscript"/>
        </w:rPr>
        <w:t>1</w:t>
      </w:r>
      <w:r w:rsidRPr="00516603">
        <w:rPr>
          <w:color w:val="333333"/>
        </w:rPr>
        <w:t>).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По теореме о кинетической энергии эта работа равна изменению кинетической энергии тел: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16603">
        <w:rPr>
          <w:color w:val="333333"/>
        </w:rPr>
        <w:t>A = Ek</w:t>
      </w:r>
      <w:r w:rsidRPr="00E6038E">
        <w:rPr>
          <w:color w:val="333333"/>
          <w:vertAlign w:val="subscript"/>
        </w:rPr>
        <w:t>2</w:t>
      </w:r>
      <w:r w:rsidRPr="00516603">
        <w:rPr>
          <w:color w:val="333333"/>
        </w:rPr>
        <w:t> – Ek</w:t>
      </w:r>
      <w:r w:rsidRPr="00E6038E">
        <w:rPr>
          <w:color w:val="333333"/>
          <w:vertAlign w:val="subscript"/>
        </w:rPr>
        <w:t>1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Следовательно,</w:t>
      </w:r>
      <w:r w:rsidRPr="00516603">
        <w:rPr>
          <w:color w:val="333333"/>
        </w:rPr>
        <w:t>  Ek</w:t>
      </w:r>
      <w:r w:rsidRPr="00E6038E">
        <w:rPr>
          <w:color w:val="333333"/>
          <w:vertAlign w:val="subscript"/>
        </w:rPr>
        <w:t>2</w:t>
      </w:r>
      <w:r w:rsidRPr="00516603">
        <w:rPr>
          <w:color w:val="333333"/>
        </w:rPr>
        <w:t> – Ek</w:t>
      </w:r>
      <w:r w:rsidRPr="00E6038E">
        <w:rPr>
          <w:color w:val="333333"/>
          <w:vertAlign w:val="subscript"/>
        </w:rPr>
        <w:t>1 </w:t>
      </w:r>
      <w:r w:rsidRPr="00516603">
        <w:rPr>
          <w:color w:val="333333"/>
        </w:rPr>
        <w:t>= –(Ep</w:t>
      </w:r>
      <w:r w:rsidRPr="00E6038E">
        <w:rPr>
          <w:color w:val="333333"/>
          <w:vertAlign w:val="subscript"/>
        </w:rPr>
        <w:t>2</w:t>
      </w:r>
      <w:r w:rsidRPr="00516603">
        <w:rPr>
          <w:color w:val="333333"/>
        </w:rPr>
        <w:t> – Ep</w:t>
      </w:r>
      <w:r w:rsidRPr="00E6038E">
        <w:rPr>
          <w:color w:val="333333"/>
          <w:vertAlign w:val="subscript"/>
        </w:rPr>
        <w:t>1</w:t>
      </w:r>
      <w:r w:rsidRPr="00516603">
        <w:rPr>
          <w:color w:val="333333"/>
        </w:rPr>
        <w:t>)      или        Ek</w:t>
      </w:r>
      <w:r w:rsidRPr="00E6038E">
        <w:rPr>
          <w:color w:val="333333"/>
          <w:vertAlign w:val="subscript"/>
        </w:rPr>
        <w:t>1 </w:t>
      </w:r>
      <w:r w:rsidRPr="00516603">
        <w:rPr>
          <w:color w:val="333333"/>
        </w:rPr>
        <w:t>+ Ep</w:t>
      </w:r>
      <w:r w:rsidRPr="00E6038E">
        <w:rPr>
          <w:color w:val="333333"/>
          <w:vertAlign w:val="subscript"/>
        </w:rPr>
        <w:t>1</w:t>
      </w:r>
      <w:r w:rsidRPr="00516603">
        <w:rPr>
          <w:color w:val="333333"/>
        </w:rPr>
        <w:t> = Ek</w:t>
      </w:r>
      <w:r w:rsidRPr="00E6038E">
        <w:rPr>
          <w:color w:val="333333"/>
          <w:vertAlign w:val="subscript"/>
        </w:rPr>
        <w:t>2</w:t>
      </w:r>
      <w:r w:rsidRPr="00516603">
        <w:rPr>
          <w:color w:val="333333"/>
        </w:rPr>
        <w:t> + Ep</w:t>
      </w:r>
      <w:r w:rsidRPr="00E6038E">
        <w:rPr>
          <w:color w:val="333333"/>
          <w:vertAlign w:val="subscript"/>
        </w:rPr>
        <w:t>2</w:t>
      </w:r>
      <w:r w:rsidRPr="00516603">
        <w:rPr>
          <w:color w:val="333333"/>
        </w:rPr>
        <w:t>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rStyle w:val="a4"/>
          <w:color w:val="333333"/>
        </w:rPr>
        <w:t>Сумма кинетической и потенциальной энергии тел, составляющих замкнутую систему и взаимодействующих между собой силами тяготения и силами упругости, остается неизменной.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Это утверждение выражает </w:t>
      </w:r>
      <w:r w:rsidRPr="00516603">
        <w:rPr>
          <w:rStyle w:val="a4"/>
          <w:i/>
          <w:iCs/>
          <w:color w:val="333333"/>
        </w:rPr>
        <w:t>закон сохранения энергии</w:t>
      </w:r>
      <w:r w:rsidRPr="00516603">
        <w:rPr>
          <w:color w:val="333333"/>
        </w:rPr>
        <w:t> в механических процессах. Он является следствием законов Ньютона.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Сумму E = </w:t>
      </w:r>
      <w:proofErr w:type="spellStart"/>
      <w:r w:rsidRPr="00516603">
        <w:rPr>
          <w:color w:val="333333"/>
        </w:rPr>
        <w:t>Ek</w:t>
      </w:r>
      <w:proofErr w:type="spellEnd"/>
      <w:r w:rsidRPr="00516603">
        <w:rPr>
          <w:color w:val="333333"/>
        </w:rPr>
        <w:t> + </w:t>
      </w:r>
      <w:proofErr w:type="spellStart"/>
      <w:r w:rsidRPr="00516603">
        <w:rPr>
          <w:color w:val="333333"/>
        </w:rPr>
        <w:t>Ep</w:t>
      </w:r>
      <w:proofErr w:type="spellEnd"/>
      <w:r w:rsidRPr="00516603">
        <w:rPr>
          <w:color w:val="333333"/>
        </w:rPr>
        <w:t xml:space="preserve"> называют </w:t>
      </w:r>
      <w:r w:rsidRPr="00516603">
        <w:rPr>
          <w:rStyle w:val="a4"/>
          <w:color w:val="333333"/>
        </w:rPr>
        <w:t>полной механической энергией</w:t>
      </w:r>
      <w:r w:rsidRPr="00516603">
        <w:rPr>
          <w:color w:val="333333"/>
        </w:rPr>
        <w:t>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b/>
          <w:bCs/>
          <w:color w:val="333333"/>
        </w:rPr>
        <w:t>Полная механическая энергия замкнутой системы тел, взаимодействующих между собой только консервативными силами, при любых движениях этих тел не изменяется. Происходят лишь взаимные превращения потенциальной энергии тел в их кинетическую энергию, и наоборот, или переход энергии от одного тела к другому.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16603">
        <w:rPr>
          <w:b/>
          <w:bCs/>
          <w:color w:val="333333"/>
        </w:rPr>
        <w:t xml:space="preserve">Е = </w:t>
      </w:r>
      <w:proofErr w:type="spellStart"/>
      <w:r w:rsidRPr="00516603">
        <w:rPr>
          <w:b/>
          <w:bCs/>
          <w:color w:val="333333"/>
        </w:rPr>
        <w:t>Ек</w:t>
      </w:r>
      <w:proofErr w:type="spellEnd"/>
      <w:r w:rsidRPr="00516603">
        <w:rPr>
          <w:b/>
          <w:bCs/>
          <w:color w:val="333333"/>
        </w:rPr>
        <w:t xml:space="preserve"> + </w:t>
      </w:r>
      <w:proofErr w:type="spellStart"/>
      <w:r w:rsidRPr="00516603">
        <w:rPr>
          <w:b/>
          <w:bCs/>
          <w:color w:val="333333"/>
        </w:rPr>
        <w:t>Е</w:t>
      </w:r>
      <w:proofErr w:type="gramStart"/>
      <w:r w:rsidRPr="00516603">
        <w:rPr>
          <w:b/>
          <w:bCs/>
          <w:color w:val="333333"/>
        </w:rPr>
        <w:t>p</w:t>
      </w:r>
      <w:proofErr w:type="spellEnd"/>
      <w:proofErr w:type="gramEnd"/>
      <w:r w:rsidRPr="00516603">
        <w:rPr>
          <w:b/>
          <w:bCs/>
          <w:color w:val="333333"/>
        </w:rPr>
        <w:t> = </w:t>
      </w:r>
      <w:proofErr w:type="spellStart"/>
      <w:r w:rsidRPr="00516603">
        <w:rPr>
          <w:b/>
          <w:bCs/>
          <w:color w:val="333333"/>
        </w:rPr>
        <w:t>const</w:t>
      </w:r>
      <w:proofErr w:type="spellEnd"/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Закон сохранения механической энергии выполняется только тогда, когда тела в замкнутой системе взаимодействуют между собой консервативными силами, то есть силами, для которых можно ввести понятие потенциальной энергии.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В реальных условиях практически всегда на движущиеся тела наряду с силами тяготения, силами упругости и другими консервативными силами действуют силы трения или силы сопротивления среды.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Сила трения не является консервативной. Работа силы трения зависит от длины пути.</w:t>
      </w:r>
    </w:p>
    <w:p w:rsidR="00E6038E" w:rsidRPr="00516603" w:rsidRDefault="00E6038E" w:rsidP="00E603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16603">
        <w:rPr>
          <w:color w:val="333333"/>
        </w:rPr>
        <w:t>Если между телами, составляющими замкнутую систему, действуют силы трения, то механическая энергия не сохраняется. Часть механической энергии превращается во внутреннюю энергию тел (нагревание).</w:t>
      </w:r>
      <w:bookmarkStart w:id="0" w:name="_GoBack"/>
      <w:bookmarkEnd w:id="0"/>
    </w:p>
    <w:sectPr w:rsidR="00E6038E" w:rsidRPr="0051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03"/>
    <w:rsid w:val="00516603"/>
    <w:rsid w:val="00E6038E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6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6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ПУ-19</dc:creator>
  <cp:lastModifiedBy>ПУ-19</cp:lastModifiedBy>
  <cp:revision>1</cp:revision>
  <dcterms:created xsi:type="dcterms:W3CDTF">2021-12-06T07:00:00Z</dcterms:created>
  <dcterms:modified xsi:type="dcterms:W3CDTF">2021-12-06T07:14:00Z</dcterms:modified>
</cp:coreProperties>
</file>