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Группа №16</w:t>
      </w:r>
    </w:p>
    <w:p w:rsidR="00DF6E7D" w:rsidRP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E7D">
        <w:rPr>
          <w:rFonts w:ascii="Times New Roman" w:eastAsia="Times New Roman" w:hAnsi="Times New Roman" w:cs="Times New Roman"/>
          <w:sz w:val="24"/>
          <w:szCs w:val="24"/>
        </w:rPr>
        <w:t>Культура речи и деловое письмо</w:t>
      </w:r>
    </w:p>
    <w:p w:rsidR="00DF6E7D" w:rsidRPr="00DF6E7D" w:rsidRDefault="005E4D7B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F780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6E7D" w:rsidRPr="00DF6E7D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F6E7D" w:rsidRDefault="00DF6E7D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4CC" w:rsidRPr="00CB44CC" w:rsidRDefault="00CB44CC" w:rsidP="00D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E7D" w:rsidRPr="00CB44CC" w:rsidRDefault="00C30E25" w:rsidP="00D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CC">
        <w:rPr>
          <w:rFonts w:ascii="Times New Roman" w:eastAsia="Calibri" w:hAnsi="Times New Roman"/>
          <w:b/>
          <w:bCs/>
          <w:sz w:val="24"/>
          <w:szCs w:val="24"/>
        </w:rPr>
        <w:t xml:space="preserve">Раздел </w:t>
      </w:r>
      <w:r w:rsidR="005E4D7B" w:rsidRPr="00CB44CC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CB44CC">
        <w:rPr>
          <w:rFonts w:ascii="Times New Roman" w:eastAsia="Calibri" w:hAnsi="Times New Roman"/>
          <w:b/>
          <w:bCs/>
          <w:sz w:val="24"/>
          <w:szCs w:val="24"/>
        </w:rPr>
        <w:t xml:space="preserve">. </w:t>
      </w:r>
      <w:r w:rsidR="005E4D7B" w:rsidRPr="00CB44CC">
        <w:rPr>
          <w:rFonts w:ascii="Times New Roman" w:eastAsia="Calibri" w:hAnsi="Times New Roman"/>
          <w:b/>
          <w:bCs/>
          <w:sz w:val="24"/>
          <w:szCs w:val="24"/>
        </w:rPr>
        <w:t>Особенности современной произносительной нормы</w:t>
      </w:r>
    </w:p>
    <w:p w:rsidR="005E4D7B" w:rsidRPr="00CB44CC" w:rsidRDefault="005E4D7B" w:rsidP="00CB44CC">
      <w:pPr>
        <w:pStyle w:val="a8"/>
        <w:spacing w:before="0" w:beforeAutospacing="0" w:after="0" w:afterAutospacing="0"/>
      </w:pPr>
      <w:r w:rsidRPr="00CB44CC">
        <w:rPr>
          <w:rFonts w:eastAsia="Calibri"/>
          <w:b/>
          <w:bCs/>
        </w:rPr>
        <w:t>Тема 3.1.</w:t>
      </w:r>
      <w:r w:rsidR="009C0F03" w:rsidRPr="00CB44CC">
        <w:rPr>
          <w:rFonts w:eastAsia="Calibri"/>
          <w:bCs/>
        </w:rPr>
        <w:t xml:space="preserve"> </w:t>
      </w:r>
      <w:r w:rsidRPr="00CB44CC">
        <w:rPr>
          <w:rFonts w:eastAsia="Calibri"/>
          <w:bCs/>
        </w:rPr>
        <w:t>Орфоэпические нормы русского литературного языка</w:t>
      </w:r>
      <w:r w:rsidR="00CB44CC" w:rsidRPr="00CB44CC">
        <w:rPr>
          <w:rFonts w:eastAsia="Calibri"/>
          <w:bCs/>
        </w:rPr>
        <w:t xml:space="preserve"> (2 часа)</w:t>
      </w:r>
    </w:p>
    <w:p w:rsidR="005E4D7B" w:rsidRPr="00CB44CC" w:rsidRDefault="00C30E25" w:rsidP="00CB44CC">
      <w:pPr>
        <w:pStyle w:val="a8"/>
        <w:spacing w:before="0" w:beforeAutospacing="0" w:after="0" w:afterAutospacing="0"/>
      </w:pPr>
      <w:r w:rsidRPr="00CB44CC">
        <w:rPr>
          <w:b/>
        </w:rPr>
        <w:t>Тема урока:</w:t>
      </w:r>
      <w:r w:rsidRPr="00CB44CC">
        <w:t xml:space="preserve"> </w:t>
      </w:r>
      <w:r w:rsidR="005E4D7B" w:rsidRPr="00CB44CC">
        <w:t>«Общие правила произношения гласных и согласных звуков» (1 час)</w:t>
      </w:r>
    </w:p>
    <w:p w:rsidR="005E4D7B" w:rsidRPr="00CB44CC" w:rsidRDefault="005E4D7B" w:rsidP="00CB44CC">
      <w:pPr>
        <w:pStyle w:val="a8"/>
        <w:spacing w:before="0" w:beforeAutospacing="0" w:after="0" w:afterAutospacing="0"/>
      </w:pPr>
      <w:r w:rsidRPr="00CB44CC">
        <w:rPr>
          <w:b/>
        </w:rPr>
        <w:t>Тема урока:</w:t>
      </w:r>
      <w:r w:rsidRPr="00CB44CC">
        <w:t xml:space="preserve"> «</w:t>
      </w:r>
      <w:r w:rsidRPr="00CB44CC">
        <w:rPr>
          <w:rFonts w:eastAsia="Calibri"/>
          <w:bCs/>
        </w:rPr>
        <w:t>Выявление и устранение нарушений орфоэпических норм» (1 час)</w:t>
      </w:r>
    </w:p>
    <w:p w:rsidR="005E4D7B" w:rsidRDefault="005E4D7B" w:rsidP="00CB44CC">
      <w:pPr>
        <w:pStyle w:val="a8"/>
        <w:spacing w:before="0" w:beforeAutospacing="0" w:after="0" w:afterAutospacing="0"/>
        <w:rPr>
          <w:szCs w:val="20"/>
        </w:rPr>
      </w:pPr>
    </w:p>
    <w:p w:rsidR="00DF6E7D" w:rsidRDefault="00DF6E7D" w:rsidP="009C0F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E7D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5F6DB6" w:rsidRPr="005F6DB6" w:rsidRDefault="005F6DB6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B6">
        <w:rPr>
          <w:rFonts w:ascii="Times New Roman" w:hAnsi="Times New Roman" w:cs="Times New Roman"/>
          <w:sz w:val="24"/>
          <w:szCs w:val="24"/>
        </w:rPr>
        <w:t>изучите теоретический материал;</w:t>
      </w:r>
    </w:p>
    <w:p w:rsidR="005F6DB6" w:rsidRDefault="0088290F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оформите конспект по теме урока</w:t>
      </w:r>
      <w:r w:rsidR="009C0F03">
        <w:rPr>
          <w:rFonts w:ascii="Times New Roman" w:hAnsi="Times New Roman" w:cs="Times New Roman"/>
          <w:sz w:val="24"/>
          <w:szCs w:val="24"/>
        </w:rPr>
        <w:t>;</w:t>
      </w:r>
    </w:p>
    <w:p w:rsidR="009C0F03" w:rsidRPr="005F6DB6" w:rsidRDefault="009C0F03" w:rsidP="005F6DB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</w:t>
      </w:r>
      <w:r w:rsidR="00CB44C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B44CC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DB6" w:rsidRDefault="005F6DB6" w:rsidP="00DF6E7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4CC" w:rsidRDefault="00CB44CC" w:rsidP="00DF6E7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Теоретический материал</w:t>
      </w:r>
    </w:p>
    <w:p w:rsidR="005E4D7B" w:rsidRDefault="00CB44CC" w:rsidP="005E4D7B">
      <w:pPr>
        <w:pStyle w:val="a8"/>
        <w:spacing w:before="0" w:beforeAutospacing="0" w:after="0" w:afterAutospacing="0"/>
        <w:jc w:val="center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Нормы произношения</w:t>
      </w:r>
      <w:r w:rsidR="005E4D7B">
        <w:rPr>
          <w:bCs/>
          <w:sz w:val="22"/>
          <w:szCs w:val="22"/>
          <w:u w:val="single"/>
        </w:rPr>
        <w:t xml:space="preserve"> гласных звуков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Гласные звуки отчётливо произносятся лишь под ударением.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В безударном положении звучание гласных меняется. 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Этот  процесс ослабления чёткости звучания гласных в безударном положении называется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редукция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Для современной произносительной системы русского языка характерно «иканье», т.е. в безударном положении все гласные, кроме </w:t>
      </w:r>
      <w:r>
        <w:rPr>
          <w:b/>
          <w:i/>
          <w:iCs/>
          <w:sz w:val="22"/>
          <w:szCs w:val="22"/>
        </w:rPr>
        <w:t>У</w:t>
      </w:r>
      <w:r>
        <w:rPr>
          <w:sz w:val="22"/>
          <w:szCs w:val="22"/>
        </w:rPr>
        <w:t xml:space="preserve">, в первом предударном слоге после мягких согласных реализуются звуком </w:t>
      </w:r>
      <w:proofErr w:type="gramStart"/>
      <w:r>
        <w:rPr>
          <w:sz w:val="22"/>
          <w:szCs w:val="22"/>
        </w:rPr>
        <w:t xml:space="preserve">[ </w:t>
      </w:r>
      <w:proofErr w:type="gramEnd"/>
      <w:r>
        <w:rPr>
          <w:sz w:val="22"/>
          <w:szCs w:val="22"/>
        </w:rPr>
        <w:t xml:space="preserve">и ]. Например: </w:t>
      </w:r>
      <w:r>
        <w:rPr>
          <w:i/>
          <w:iCs/>
          <w:sz w:val="22"/>
          <w:szCs w:val="22"/>
        </w:rPr>
        <w:t xml:space="preserve">лес </w:t>
      </w:r>
      <w:r>
        <w:rPr>
          <w:sz w:val="22"/>
          <w:szCs w:val="22"/>
        </w:rPr>
        <w:t xml:space="preserve">[ э ] - </w:t>
      </w:r>
      <w:proofErr w:type="gramStart"/>
      <w:r>
        <w:rPr>
          <w:i/>
          <w:iCs/>
          <w:sz w:val="22"/>
          <w:szCs w:val="22"/>
        </w:rPr>
        <w:t>л</w:t>
      </w:r>
      <w:r>
        <w:rPr>
          <w:sz w:val="22"/>
          <w:szCs w:val="22"/>
        </w:rPr>
        <w:t>[</w:t>
      </w:r>
      <w:proofErr w:type="gramEnd"/>
      <w:r>
        <w:rPr>
          <w:sz w:val="22"/>
          <w:szCs w:val="22"/>
        </w:rPr>
        <w:t>и]</w:t>
      </w:r>
      <w:r>
        <w:rPr>
          <w:i/>
          <w:iCs/>
          <w:sz w:val="22"/>
          <w:szCs w:val="22"/>
        </w:rPr>
        <w:t xml:space="preserve">сник, грязь </w:t>
      </w:r>
      <w:r>
        <w:rPr>
          <w:sz w:val="22"/>
          <w:szCs w:val="22"/>
        </w:rPr>
        <w:t xml:space="preserve">[ a ] – </w:t>
      </w:r>
      <w:r>
        <w:rPr>
          <w:i/>
          <w:iCs/>
          <w:sz w:val="22"/>
          <w:szCs w:val="22"/>
        </w:rPr>
        <w:t xml:space="preserve">в </w:t>
      </w:r>
      <w:proofErr w:type="spellStart"/>
      <w:r>
        <w:rPr>
          <w:i/>
          <w:iCs/>
          <w:sz w:val="22"/>
          <w:szCs w:val="22"/>
        </w:rPr>
        <w:t>гр</w:t>
      </w:r>
      <w:proofErr w:type="spellEnd"/>
      <w:r>
        <w:rPr>
          <w:sz w:val="22"/>
          <w:szCs w:val="22"/>
        </w:rPr>
        <w:t>[и]</w:t>
      </w:r>
      <w:proofErr w:type="spellStart"/>
      <w:r>
        <w:rPr>
          <w:i/>
          <w:iCs/>
          <w:sz w:val="22"/>
          <w:szCs w:val="22"/>
        </w:rPr>
        <w:t>зи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После согласных </w:t>
      </w:r>
      <w:r>
        <w:rPr>
          <w:i/>
          <w:iCs/>
          <w:sz w:val="22"/>
          <w:szCs w:val="22"/>
        </w:rPr>
        <w:t xml:space="preserve">Ж </w:t>
      </w:r>
      <w:r>
        <w:rPr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 xml:space="preserve">Ш </w:t>
      </w:r>
      <w:r>
        <w:rPr>
          <w:sz w:val="22"/>
          <w:szCs w:val="22"/>
        </w:rPr>
        <w:t>буквы</w:t>
      </w:r>
      <w:proofErr w:type="gramStart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</w:t>
      </w:r>
      <w:proofErr w:type="gramEnd"/>
      <w:r>
        <w:rPr>
          <w:i/>
          <w:iCs/>
          <w:sz w:val="22"/>
          <w:szCs w:val="22"/>
        </w:rPr>
        <w:t>, Э</w:t>
      </w:r>
      <w:r>
        <w:rPr>
          <w:sz w:val="22"/>
          <w:szCs w:val="22"/>
        </w:rPr>
        <w:t xml:space="preserve"> в первом предударном слоге реализуются звуком 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[ ы ], этот же звук произносится на месте буквы </w:t>
      </w:r>
      <w:r>
        <w:rPr>
          <w:i/>
          <w:iCs/>
          <w:sz w:val="22"/>
          <w:szCs w:val="22"/>
        </w:rPr>
        <w:t xml:space="preserve">А </w:t>
      </w:r>
      <w:r>
        <w:rPr>
          <w:sz w:val="22"/>
          <w:szCs w:val="22"/>
        </w:rPr>
        <w:t xml:space="preserve">в словах: </w:t>
      </w:r>
      <w:proofErr w:type="gramStart"/>
      <w:r>
        <w:rPr>
          <w:i/>
          <w:iCs/>
          <w:sz w:val="22"/>
          <w:szCs w:val="22"/>
        </w:rPr>
        <w:t>ж[</w:t>
      </w:r>
      <w:proofErr w:type="gramEnd"/>
      <w:r>
        <w:rPr>
          <w:i/>
          <w:iCs/>
          <w:sz w:val="22"/>
          <w:szCs w:val="22"/>
        </w:rPr>
        <w:t>ы]</w:t>
      </w:r>
      <w:proofErr w:type="spellStart"/>
      <w:r>
        <w:rPr>
          <w:i/>
          <w:iCs/>
          <w:sz w:val="22"/>
          <w:szCs w:val="22"/>
        </w:rPr>
        <w:t>леть</w:t>
      </w:r>
      <w:proofErr w:type="spellEnd"/>
      <w:r>
        <w:rPr>
          <w:i/>
          <w:iCs/>
          <w:sz w:val="22"/>
          <w:szCs w:val="22"/>
        </w:rPr>
        <w:t xml:space="preserve"> лошадей, ж[ы]кет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5E4D7B" w:rsidRDefault="005E4D7B" w:rsidP="005E4D7B">
      <w:pPr>
        <w:pStyle w:val="a8"/>
        <w:spacing w:before="0" w:beforeAutospacing="0" w:after="0" w:afterAutospacing="0"/>
        <w:jc w:val="center"/>
        <w:rPr>
          <w:bCs/>
          <w:sz w:val="22"/>
          <w:szCs w:val="22"/>
          <w:u w:val="single"/>
        </w:rPr>
      </w:pPr>
    </w:p>
    <w:p w:rsidR="005E4D7B" w:rsidRDefault="005E4D7B" w:rsidP="005E4D7B">
      <w:pPr>
        <w:pStyle w:val="a8"/>
        <w:spacing w:before="0" w:beforeAutospacing="0" w:after="0" w:afterAutospacing="0"/>
        <w:jc w:val="center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Нормы произн</w:t>
      </w:r>
      <w:r w:rsidR="00CB44CC">
        <w:rPr>
          <w:bCs/>
          <w:sz w:val="22"/>
          <w:szCs w:val="22"/>
          <w:u w:val="single"/>
        </w:rPr>
        <w:t>ошения</w:t>
      </w:r>
      <w:r>
        <w:rPr>
          <w:bCs/>
          <w:sz w:val="22"/>
          <w:szCs w:val="22"/>
          <w:u w:val="single"/>
        </w:rPr>
        <w:t xml:space="preserve"> согласных звуков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Согласные звуки отчётливо произносятся перед гласными, перед согласными сонорными </w:t>
      </w:r>
      <w:r>
        <w:rPr>
          <w:i/>
          <w:iCs/>
          <w:sz w:val="22"/>
          <w:szCs w:val="22"/>
        </w:rPr>
        <w:t xml:space="preserve">Л, М, Н, Р, Й, </w:t>
      </w:r>
      <w:r>
        <w:rPr>
          <w:sz w:val="22"/>
          <w:szCs w:val="22"/>
        </w:rPr>
        <w:t>перед буквой</w:t>
      </w:r>
      <w:proofErr w:type="gramStart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В</w:t>
      </w:r>
      <w:proofErr w:type="gramEnd"/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перед разделительными </w:t>
      </w:r>
      <w:r>
        <w:rPr>
          <w:i/>
          <w:iCs/>
          <w:sz w:val="22"/>
          <w:szCs w:val="22"/>
        </w:rPr>
        <w:t xml:space="preserve">Ъ </w:t>
      </w:r>
      <w:r>
        <w:rPr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 xml:space="preserve">Ь </w:t>
      </w:r>
      <w:r>
        <w:rPr>
          <w:sz w:val="22"/>
          <w:szCs w:val="22"/>
        </w:rPr>
        <w:t>знаками.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Звонкие парные согласные на конце слова и перед глухим согласным оглушаются, происходит </w:t>
      </w:r>
      <w:r>
        <w:rPr>
          <w:b/>
          <w:sz w:val="22"/>
          <w:szCs w:val="22"/>
        </w:rPr>
        <w:t xml:space="preserve">ассимиляция </w:t>
      </w:r>
      <w:r>
        <w:rPr>
          <w:sz w:val="22"/>
          <w:szCs w:val="22"/>
        </w:rPr>
        <w:t>п</w:t>
      </w:r>
      <w:r>
        <w:rPr>
          <w:b/>
          <w:sz w:val="22"/>
          <w:szCs w:val="22"/>
        </w:rPr>
        <w:t xml:space="preserve">о глухости: </w:t>
      </w:r>
      <w:r>
        <w:rPr>
          <w:i/>
          <w:iCs/>
          <w:sz w:val="22"/>
          <w:szCs w:val="22"/>
        </w:rPr>
        <w:t xml:space="preserve">бег </w:t>
      </w:r>
      <w:r>
        <w:rPr>
          <w:sz w:val="22"/>
          <w:szCs w:val="22"/>
        </w:rPr>
        <w:t xml:space="preserve">[к], </w:t>
      </w:r>
      <w:r>
        <w:rPr>
          <w:i/>
          <w:iCs/>
          <w:sz w:val="22"/>
          <w:szCs w:val="22"/>
        </w:rPr>
        <w:t xml:space="preserve">лодка </w:t>
      </w:r>
      <w:r>
        <w:rPr>
          <w:sz w:val="22"/>
          <w:szCs w:val="22"/>
        </w:rPr>
        <w:t xml:space="preserve">[т], а глухие согласные перед звонкими </w:t>
      </w:r>
      <w:proofErr w:type="gramStart"/>
      <w:r>
        <w:rPr>
          <w:sz w:val="22"/>
          <w:szCs w:val="22"/>
        </w:rPr>
        <w:t>озвончаются</w:t>
      </w:r>
      <w:proofErr w:type="gramEnd"/>
      <w:r>
        <w:rPr>
          <w:sz w:val="22"/>
          <w:szCs w:val="22"/>
        </w:rPr>
        <w:t xml:space="preserve"> происходит </w:t>
      </w:r>
      <w:r>
        <w:rPr>
          <w:b/>
          <w:sz w:val="22"/>
          <w:szCs w:val="22"/>
        </w:rPr>
        <w:t>ассимиляция по звонкости</w:t>
      </w:r>
      <w:r>
        <w:rPr>
          <w:i/>
          <w:iCs/>
          <w:color w:val="000000"/>
          <w:sz w:val="22"/>
          <w:szCs w:val="22"/>
          <w:shd w:val="clear" w:color="auto" w:fill="FFFFFF"/>
        </w:rPr>
        <w:t xml:space="preserve"> отбавить – о[д]</w:t>
      </w:r>
      <w:proofErr w:type="spellStart"/>
      <w:r>
        <w:rPr>
          <w:i/>
          <w:iCs/>
          <w:color w:val="000000"/>
          <w:sz w:val="22"/>
          <w:szCs w:val="22"/>
          <w:shd w:val="clear" w:color="auto" w:fill="FFFFFF"/>
        </w:rPr>
        <w:t>бавить</w:t>
      </w:r>
      <w:proofErr w:type="spellEnd"/>
      <w:r>
        <w:rPr>
          <w:color w:val="000000"/>
          <w:sz w:val="22"/>
          <w:szCs w:val="22"/>
          <w:shd w:val="clear" w:color="auto" w:fill="FFFFFF"/>
        </w:rPr>
        <w:t>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Перед мягкими согласными парные твёрдые согласные смягчаются: </w:t>
      </w:r>
      <w:r>
        <w:rPr>
          <w:i/>
          <w:iCs/>
          <w:sz w:val="22"/>
          <w:szCs w:val="22"/>
        </w:rPr>
        <w:t xml:space="preserve">казнь 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з´н</w:t>
      </w:r>
      <w:proofErr w:type="spellEnd"/>
      <w:r>
        <w:rPr>
          <w:sz w:val="22"/>
          <w:szCs w:val="22"/>
        </w:rPr>
        <w:t>´</w:t>
      </w:r>
      <w:proofErr w:type="gramStart"/>
      <w:r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>.</w:t>
      </w:r>
    </w:p>
    <w:p w:rsidR="005E4D7B" w:rsidRDefault="005E4D7B" w:rsidP="005E4D7B">
      <w:pPr>
        <w:pStyle w:val="a8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5E4D7B" w:rsidRDefault="005E4D7B" w:rsidP="005E4D7B">
      <w:pPr>
        <w:pStyle w:val="a8"/>
        <w:spacing w:before="0" w:beforeAutospacing="0" w:after="0" w:afterAutospacing="0"/>
        <w:jc w:val="center"/>
        <w:rPr>
          <w:bCs/>
          <w:sz w:val="22"/>
          <w:szCs w:val="22"/>
          <w:u w:val="single"/>
        </w:rPr>
      </w:pPr>
    </w:p>
    <w:p w:rsidR="005E4D7B" w:rsidRDefault="005E4D7B" w:rsidP="005E4D7B">
      <w:pPr>
        <w:pStyle w:val="a8"/>
        <w:spacing w:before="0" w:beforeAutospacing="0" w:after="0" w:afterAutospacing="0"/>
        <w:jc w:val="center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Правила, отражающие современные орфоэпические нормы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1. Буква </w:t>
      </w:r>
      <w:r>
        <w:rPr>
          <w:i/>
          <w:iCs/>
          <w:sz w:val="22"/>
          <w:szCs w:val="22"/>
        </w:rPr>
        <w:t xml:space="preserve">Г </w:t>
      </w:r>
      <w:r>
        <w:rPr>
          <w:sz w:val="22"/>
          <w:szCs w:val="22"/>
        </w:rPr>
        <w:t xml:space="preserve">на конце слова </w:t>
      </w:r>
      <w:r>
        <w:rPr>
          <w:i/>
          <w:iCs/>
          <w:sz w:val="22"/>
          <w:szCs w:val="22"/>
        </w:rPr>
        <w:t xml:space="preserve">бог </w:t>
      </w:r>
      <w:r>
        <w:rPr>
          <w:sz w:val="22"/>
          <w:szCs w:val="22"/>
        </w:rPr>
        <w:t>произносится как [х].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2"/>
          <w:szCs w:val="22"/>
        </w:rPr>
        <w:t>–ОГО</w:t>
      </w:r>
      <w:proofErr w:type="gramStart"/>
      <w:r>
        <w:rPr>
          <w:i/>
          <w:iCs/>
          <w:sz w:val="22"/>
          <w:szCs w:val="22"/>
        </w:rPr>
        <w:t>/-</w:t>
      </w:r>
      <w:proofErr w:type="gramEnd"/>
      <w:r>
        <w:rPr>
          <w:i/>
          <w:iCs/>
          <w:sz w:val="22"/>
          <w:szCs w:val="22"/>
        </w:rPr>
        <w:t xml:space="preserve">ЕГО </w:t>
      </w:r>
      <w:r>
        <w:rPr>
          <w:sz w:val="22"/>
          <w:szCs w:val="22"/>
        </w:rPr>
        <w:t xml:space="preserve">в прилагательных мужского и среднего родов произносятся как </w:t>
      </w:r>
      <w:r>
        <w:rPr>
          <w:i/>
          <w:iCs/>
          <w:sz w:val="22"/>
          <w:szCs w:val="22"/>
        </w:rPr>
        <w:t>о[в]о/ е[в]о.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СЖ</w:t>
      </w:r>
      <w:r>
        <w:rPr>
          <w:color w:val="000000"/>
          <w:sz w:val="22"/>
          <w:szCs w:val="22"/>
          <w:shd w:val="clear" w:color="auto" w:fill="FFFFFF"/>
        </w:rPr>
        <w:t> и </w:t>
      </w:r>
      <w:r>
        <w:rPr>
          <w:i/>
          <w:iCs/>
          <w:color w:val="000000"/>
          <w:sz w:val="22"/>
          <w:szCs w:val="22"/>
          <w:shd w:val="clear" w:color="auto" w:fill="FFFFFF"/>
        </w:rPr>
        <w:t>ЗЖ</w:t>
      </w:r>
      <w:r>
        <w:rPr>
          <w:color w:val="000000"/>
          <w:sz w:val="22"/>
          <w:szCs w:val="22"/>
          <w:shd w:val="clear" w:color="auto" w:fill="FFFFFF"/>
        </w:rPr>
        <w:t> произносятся как долгий твердый согласный [</w:t>
      </w:r>
      <w:proofErr w:type="spellStart"/>
      <w:r>
        <w:rPr>
          <w:color w:val="000000"/>
          <w:sz w:val="22"/>
          <w:szCs w:val="22"/>
          <w:shd w:val="clear" w:color="auto" w:fill="FFFFFF"/>
        </w:rPr>
        <w:t>жж</w:t>
      </w:r>
      <w:proofErr w:type="spellEnd"/>
      <w:r>
        <w:rPr>
          <w:color w:val="000000"/>
          <w:sz w:val="22"/>
          <w:szCs w:val="22"/>
          <w:shd w:val="clear" w:color="auto" w:fill="FFFFFF"/>
        </w:rPr>
        <w:t>]: сжать – [</w:t>
      </w:r>
      <w:proofErr w:type="spellStart"/>
      <w:r>
        <w:rPr>
          <w:color w:val="000000"/>
          <w:sz w:val="22"/>
          <w:szCs w:val="22"/>
          <w:shd w:val="clear" w:color="auto" w:fill="FFFFFF"/>
        </w:rPr>
        <w:t>жж</w:t>
      </w:r>
      <w:proofErr w:type="spellEnd"/>
      <w:proofErr w:type="gramStart"/>
      <w:r>
        <w:rPr>
          <w:color w:val="000000"/>
          <w:sz w:val="22"/>
          <w:szCs w:val="22"/>
          <w:shd w:val="clear" w:color="auto" w:fill="FFFFFF"/>
        </w:rPr>
        <w:t>]</w:t>
      </w:r>
      <w:proofErr w:type="spellStart"/>
      <w:r>
        <w:rPr>
          <w:color w:val="000000"/>
          <w:sz w:val="22"/>
          <w:szCs w:val="22"/>
          <w:shd w:val="clear" w:color="auto" w:fill="FFFFFF"/>
        </w:rPr>
        <w:t>а</w:t>
      </w:r>
      <w:proofErr w:type="gramEnd"/>
      <w:r>
        <w:rPr>
          <w:color w:val="000000"/>
          <w:sz w:val="22"/>
          <w:szCs w:val="22"/>
          <w:shd w:val="clear" w:color="auto" w:fill="FFFFFF"/>
        </w:rPr>
        <w:t>ть</w:t>
      </w:r>
      <w:proofErr w:type="spellEnd"/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i/>
          <w:iCs/>
          <w:sz w:val="22"/>
          <w:szCs w:val="22"/>
        </w:rPr>
        <w:t xml:space="preserve">ЗЧ </w:t>
      </w:r>
      <w:r>
        <w:rPr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 xml:space="preserve">СЧ </w:t>
      </w:r>
      <w:r>
        <w:rPr>
          <w:sz w:val="22"/>
          <w:szCs w:val="22"/>
        </w:rPr>
        <w:t>произносятся как [ щ ] (на стыке морфем): ра</w:t>
      </w:r>
      <w:r>
        <w:rPr>
          <w:i/>
          <w:iCs/>
          <w:sz w:val="22"/>
          <w:szCs w:val="22"/>
        </w:rPr>
        <w:t>счё</w:t>
      </w:r>
      <w:proofErr w:type="gramStart"/>
      <w:r>
        <w:rPr>
          <w:i/>
          <w:iCs/>
          <w:sz w:val="22"/>
          <w:szCs w:val="22"/>
        </w:rPr>
        <w:t>т-</w:t>
      </w:r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ра</w:t>
      </w:r>
      <w:proofErr w:type="spellEnd"/>
      <w:r>
        <w:rPr>
          <w:color w:val="000000"/>
          <w:sz w:val="22"/>
          <w:szCs w:val="22"/>
          <w:shd w:val="clear" w:color="auto" w:fill="FFFFFF"/>
        </w:rPr>
        <w:t>[щ’]</w:t>
      </w:r>
      <w:proofErr w:type="spellStart"/>
      <w:r>
        <w:rPr>
          <w:color w:val="000000"/>
          <w:sz w:val="22"/>
          <w:szCs w:val="22"/>
          <w:shd w:val="clear" w:color="auto" w:fill="FFFFFF"/>
        </w:rPr>
        <w:t>ет</w:t>
      </w:r>
      <w:proofErr w:type="spellEnd"/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 xml:space="preserve">ДЧ </w:t>
      </w:r>
      <w:r>
        <w:rPr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 xml:space="preserve">ТЧ </w:t>
      </w:r>
      <w:r>
        <w:rPr>
          <w:sz w:val="22"/>
          <w:szCs w:val="22"/>
        </w:rPr>
        <w:t xml:space="preserve">произносятся как [ ч ] (на стыке морфем): </w:t>
      </w:r>
      <w:r>
        <w:rPr>
          <w:i/>
          <w:iCs/>
          <w:sz w:val="22"/>
          <w:szCs w:val="22"/>
        </w:rPr>
        <w:t>отчё</w:t>
      </w:r>
      <w:proofErr w:type="gramStart"/>
      <w:r>
        <w:rPr>
          <w:i/>
          <w:iCs/>
          <w:sz w:val="22"/>
          <w:szCs w:val="22"/>
        </w:rPr>
        <w:t>т-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о[ч’]</w:t>
      </w:r>
      <w:proofErr w:type="spellStart"/>
      <w:r>
        <w:rPr>
          <w:color w:val="000000"/>
          <w:sz w:val="22"/>
          <w:szCs w:val="22"/>
          <w:shd w:val="clear" w:color="auto" w:fill="FFFFFF"/>
        </w:rPr>
        <w:t>ет</w:t>
      </w:r>
      <w:proofErr w:type="spellEnd"/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i/>
          <w:iCs/>
          <w:sz w:val="22"/>
          <w:szCs w:val="22"/>
        </w:rPr>
        <w:t xml:space="preserve">–ТСЯ </w:t>
      </w:r>
      <w:r>
        <w:rPr>
          <w:sz w:val="22"/>
          <w:szCs w:val="22"/>
        </w:rPr>
        <w:t xml:space="preserve">и </w:t>
      </w:r>
      <w:proofErr w:type="gramStart"/>
      <w:r>
        <w:rPr>
          <w:i/>
          <w:iCs/>
          <w:sz w:val="22"/>
          <w:szCs w:val="22"/>
        </w:rPr>
        <w:t>–Т</w:t>
      </w:r>
      <w:proofErr w:type="gramEnd"/>
      <w:r>
        <w:rPr>
          <w:i/>
          <w:iCs/>
          <w:sz w:val="22"/>
          <w:szCs w:val="22"/>
        </w:rPr>
        <w:t xml:space="preserve">ЬСЯ </w:t>
      </w:r>
      <w:r>
        <w:rPr>
          <w:sz w:val="22"/>
          <w:szCs w:val="22"/>
        </w:rPr>
        <w:t xml:space="preserve">произносятся как [ </w:t>
      </w:r>
      <w:proofErr w:type="spellStart"/>
      <w:r>
        <w:rPr>
          <w:sz w:val="22"/>
          <w:szCs w:val="22"/>
        </w:rPr>
        <w:t>ца</w:t>
      </w:r>
      <w:proofErr w:type="spellEnd"/>
      <w:r>
        <w:rPr>
          <w:sz w:val="22"/>
          <w:szCs w:val="22"/>
        </w:rPr>
        <w:t xml:space="preserve"> ] (в глаголах): </w:t>
      </w:r>
      <w:r>
        <w:rPr>
          <w:i/>
          <w:iCs/>
          <w:sz w:val="22"/>
          <w:szCs w:val="22"/>
        </w:rPr>
        <w:t>улыбаться -</w:t>
      </w:r>
      <w:r>
        <w:rPr>
          <w:color w:val="000000"/>
          <w:sz w:val="22"/>
          <w:szCs w:val="22"/>
          <w:shd w:val="clear" w:color="auto" w:fill="FFFFFF"/>
        </w:rPr>
        <w:t xml:space="preserve"> улыба[</w:t>
      </w:r>
      <w:proofErr w:type="spellStart"/>
      <w:r>
        <w:rPr>
          <w:color w:val="000000"/>
          <w:sz w:val="22"/>
          <w:szCs w:val="22"/>
          <w:shd w:val="clear" w:color="auto" w:fill="FFFFFF"/>
        </w:rPr>
        <w:t>ца</w:t>
      </w:r>
      <w:proofErr w:type="spellEnd"/>
      <w:r>
        <w:rPr>
          <w:color w:val="000000"/>
          <w:sz w:val="22"/>
          <w:szCs w:val="22"/>
          <w:shd w:val="clear" w:color="auto" w:fill="FFFFFF"/>
        </w:rPr>
        <w:t>]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i/>
          <w:iCs/>
          <w:sz w:val="22"/>
          <w:szCs w:val="22"/>
        </w:rPr>
        <w:t xml:space="preserve">ЖД </w:t>
      </w:r>
      <w:r>
        <w:rPr>
          <w:sz w:val="22"/>
          <w:szCs w:val="22"/>
        </w:rPr>
        <w:t xml:space="preserve">произносится как [ 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 xml:space="preserve"> ] и [ щ ] в слове </w:t>
      </w:r>
      <w:r>
        <w:rPr>
          <w:i/>
          <w:iCs/>
          <w:sz w:val="22"/>
          <w:szCs w:val="22"/>
        </w:rPr>
        <w:t xml:space="preserve">дождь </w:t>
      </w:r>
      <w:r>
        <w:rPr>
          <w:sz w:val="22"/>
          <w:szCs w:val="22"/>
        </w:rPr>
        <w:t>и производных.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i/>
          <w:iCs/>
          <w:sz w:val="22"/>
          <w:szCs w:val="22"/>
        </w:rPr>
        <w:t xml:space="preserve">ЧН </w:t>
      </w:r>
      <w:r>
        <w:rPr>
          <w:sz w:val="22"/>
          <w:szCs w:val="22"/>
        </w:rPr>
        <w:t xml:space="preserve">произносится как [ ч н ] - в большинстве слов; </w:t>
      </w:r>
      <w:r>
        <w:rPr>
          <w:i/>
          <w:iCs/>
          <w:sz w:val="22"/>
          <w:szCs w:val="22"/>
        </w:rPr>
        <w:t>вечный</w:t>
      </w:r>
      <w:r>
        <w:rPr>
          <w:sz w:val="22"/>
          <w:szCs w:val="22"/>
        </w:rPr>
        <w:t xml:space="preserve">, но произносится как [ </w:t>
      </w:r>
      <w:proofErr w:type="spellStart"/>
      <w:r>
        <w:rPr>
          <w:sz w:val="22"/>
          <w:szCs w:val="22"/>
        </w:rPr>
        <w:t>шн</w:t>
      </w:r>
      <w:proofErr w:type="spellEnd"/>
      <w:r>
        <w:rPr>
          <w:sz w:val="22"/>
          <w:szCs w:val="22"/>
        </w:rPr>
        <w:t xml:space="preserve"> ] в словах </w:t>
      </w:r>
      <w:proofErr w:type="spellStart"/>
      <w:r>
        <w:rPr>
          <w:i/>
          <w:iCs/>
          <w:sz w:val="22"/>
          <w:szCs w:val="22"/>
        </w:rPr>
        <w:t>ск</w:t>
      </w:r>
      <w:proofErr w:type="gramStart"/>
      <w:r>
        <w:rPr>
          <w:i/>
          <w:iCs/>
          <w:sz w:val="22"/>
          <w:szCs w:val="22"/>
        </w:rPr>
        <w:t>у</w:t>
      </w:r>
      <w:proofErr w:type="spellEnd"/>
      <w:r>
        <w:rPr>
          <w:i/>
          <w:iCs/>
          <w:sz w:val="22"/>
          <w:szCs w:val="22"/>
        </w:rPr>
        <w:t>[</w:t>
      </w:r>
      <w:proofErr w:type="spellStart"/>
      <w:proofErr w:type="gramEnd"/>
      <w:r>
        <w:rPr>
          <w:i/>
          <w:iCs/>
          <w:sz w:val="22"/>
          <w:szCs w:val="22"/>
        </w:rPr>
        <w:t>шн</w:t>
      </w:r>
      <w:proofErr w:type="spellEnd"/>
      <w:r>
        <w:rPr>
          <w:i/>
          <w:iCs/>
          <w:sz w:val="22"/>
          <w:szCs w:val="22"/>
        </w:rPr>
        <w:t>]о, коне[</w:t>
      </w:r>
      <w:proofErr w:type="spellStart"/>
      <w:r>
        <w:rPr>
          <w:i/>
          <w:iCs/>
          <w:sz w:val="22"/>
          <w:szCs w:val="22"/>
        </w:rPr>
        <w:t>шн</w:t>
      </w:r>
      <w:proofErr w:type="spellEnd"/>
      <w:r>
        <w:rPr>
          <w:i/>
          <w:iCs/>
          <w:sz w:val="22"/>
          <w:szCs w:val="22"/>
        </w:rPr>
        <w:t xml:space="preserve">]о, </w:t>
      </w:r>
      <w:proofErr w:type="spellStart"/>
      <w:r>
        <w:rPr>
          <w:i/>
          <w:iCs/>
          <w:sz w:val="22"/>
          <w:szCs w:val="22"/>
        </w:rPr>
        <w:t>наро</w:t>
      </w:r>
      <w:proofErr w:type="spellEnd"/>
      <w:r>
        <w:rPr>
          <w:i/>
          <w:iCs/>
          <w:sz w:val="22"/>
          <w:szCs w:val="22"/>
        </w:rPr>
        <w:t>[</w:t>
      </w:r>
      <w:proofErr w:type="spellStart"/>
      <w:r>
        <w:rPr>
          <w:i/>
          <w:iCs/>
          <w:sz w:val="22"/>
          <w:szCs w:val="22"/>
        </w:rPr>
        <w:t>шн</w:t>
      </w:r>
      <w:proofErr w:type="spellEnd"/>
      <w:r>
        <w:rPr>
          <w:i/>
          <w:iCs/>
          <w:sz w:val="22"/>
          <w:szCs w:val="22"/>
        </w:rPr>
        <w:t xml:space="preserve">]о, </w:t>
      </w:r>
      <w:proofErr w:type="spellStart"/>
      <w:r>
        <w:rPr>
          <w:i/>
          <w:iCs/>
          <w:sz w:val="22"/>
          <w:szCs w:val="22"/>
        </w:rPr>
        <w:t>праче</w:t>
      </w:r>
      <w:proofErr w:type="spellEnd"/>
      <w:r>
        <w:rPr>
          <w:i/>
          <w:iCs/>
          <w:sz w:val="22"/>
          <w:szCs w:val="22"/>
        </w:rPr>
        <w:t>[</w:t>
      </w:r>
      <w:proofErr w:type="spellStart"/>
      <w:r>
        <w:rPr>
          <w:i/>
          <w:iCs/>
          <w:sz w:val="22"/>
          <w:szCs w:val="22"/>
        </w:rPr>
        <w:t>шн</w:t>
      </w:r>
      <w:proofErr w:type="spellEnd"/>
      <w:r>
        <w:rPr>
          <w:i/>
          <w:iCs/>
          <w:sz w:val="22"/>
          <w:szCs w:val="22"/>
        </w:rPr>
        <w:t>]</w:t>
      </w:r>
      <w:proofErr w:type="spellStart"/>
      <w:r>
        <w:rPr>
          <w:i/>
          <w:iCs/>
          <w:sz w:val="22"/>
          <w:szCs w:val="22"/>
        </w:rPr>
        <w:t>ая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скворе</w:t>
      </w:r>
      <w:proofErr w:type="spellEnd"/>
      <w:r>
        <w:rPr>
          <w:i/>
          <w:iCs/>
          <w:sz w:val="22"/>
          <w:szCs w:val="22"/>
        </w:rPr>
        <w:t>[</w:t>
      </w:r>
      <w:proofErr w:type="spellStart"/>
      <w:r>
        <w:rPr>
          <w:i/>
          <w:iCs/>
          <w:sz w:val="22"/>
          <w:szCs w:val="22"/>
        </w:rPr>
        <w:t>шн</w:t>
      </w:r>
      <w:proofErr w:type="spellEnd"/>
      <w:r>
        <w:rPr>
          <w:i/>
          <w:iCs/>
          <w:sz w:val="22"/>
          <w:szCs w:val="22"/>
        </w:rPr>
        <w:t>]</w:t>
      </w:r>
      <w:proofErr w:type="spellStart"/>
      <w:r>
        <w:rPr>
          <w:i/>
          <w:iCs/>
          <w:sz w:val="22"/>
          <w:szCs w:val="22"/>
        </w:rPr>
        <w:t>ик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Ильини</w:t>
      </w:r>
      <w:proofErr w:type="spellEnd"/>
      <w:r>
        <w:rPr>
          <w:i/>
          <w:iCs/>
          <w:sz w:val="22"/>
          <w:szCs w:val="22"/>
        </w:rPr>
        <w:t>[</w:t>
      </w:r>
      <w:proofErr w:type="spellStart"/>
      <w:r>
        <w:rPr>
          <w:i/>
          <w:iCs/>
          <w:sz w:val="22"/>
          <w:szCs w:val="22"/>
        </w:rPr>
        <w:t>шн</w:t>
      </w:r>
      <w:proofErr w:type="spellEnd"/>
      <w:r>
        <w:rPr>
          <w:i/>
          <w:iCs/>
          <w:sz w:val="22"/>
          <w:szCs w:val="22"/>
        </w:rPr>
        <w:t>]а и др.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i/>
          <w:iCs/>
          <w:sz w:val="22"/>
          <w:szCs w:val="22"/>
        </w:rPr>
        <w:t xml:space="preserve">ЧТ </w:t>
      </w:r>
      <w:r>
        <w:rPr>
          <w:sz w:val="22"/>
          <w:szCs w:val="22"/>
        </w:rPr>
        <w:t>произносится как [</w:t>
      </w:r>
      <w:proofErr w:type="spellStart"/>
      <w:proofErr w:type="gramStart"/>
      <w:r>
        <w:rPr>
          <w:sz w:val="22"/>
          <w:szCs w:val="22"/>
        </w:rPr>
        <w:t>шт</w:t>
      </w:r>
      <w:proofErr w:type="spellEnd"/>
      <w:proofErr w:type="gramEnd"/>
      <w:r>
        <w:rPr>
          <w:sz w:val="22"/>
          <w:szCs w:val="22"/>
        </w:rPr>
        <w:t xml:space="preserve">]: </w:t>
      </w:r>
      <w:r>
        <w:rPr>
          <w:i/>
          <w:iCs/>
          <w:sz w:val="22"/>
          <w:szCs w:val="22"/>
        </w:rPr>
        <w:t xml:space="preserve">чтобы, что и т.д., </w:t>
      </w:r>
      <w:r>
        <w:rPr>
          <w:sz w:val="22"/>
          <w:szCs w:val="22"/>
        </w:rPr>
        <w:t xml:space="preserve">но </w:t>
      </w:r>
      <w:r>
        <w:rPr>
          <w:i/>
          <w:iCs/>
          <w:sz w:val="22"/>
          <w:szCs w:val="22"/>
        </w:rPr>
        <w:t>нечто [</w:t>
      </w:r>
      <w:proofErr w:type="spellStart"/>
      <w:r>
        <w:rPr>
          <w:i/>
          <w:iCs/>
          <w:sz w:val="22"/>
          <w:szCs w:val="22"/>
        </w:rPr>
        <w:t>чт</w:t>
      </w:r>
      <w:proofErr w:type="spellEnd"/>
      <w:r>
        <w:rPr>
          <w:i/>
          <w:iCs/>
          <w:sz w:val="22"/>
          <w:szCs w:val="22"/>
        </w:rPr>
        <w:t>].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 xml:space="preserve">10. </w:t>
      </w:r>
      <w:r>
        <w:rPr>
          <w:i/>
          <w:iCs/>
          <w:sz w:val="20"/>
          <w:szCs w:val="22"/>
        </w:rPr>
        <w:t xml:space="preserve">ГК </w:t>
      </w:r>
      <w:r>
        <w:rPr>
          <w:sz w:val="20"/>
          <w:szCs w:val="22"/>
        </w:rPr>
        <w:t xml:space="preserve">произносится как </w:t>
      </w:r>
      <w:proofErr w:type="gramStart"/>
      <w:r>
        <w:rPr>
          <w:sz w:val="20"/>
          <w:szCs w:val="22"/>
        </w:rPr>
        <w:t xml:space="preserve">[ </w:t>
      </w:r>
      <w:proofErr w:type="gramEnd"/>
      <w:r>
        <w:rPr>
          <w:sz w:val="20"/>
          <w:szCs w:val="22"/>
        </w:rPr>
        <w:t xml:space="preserve">х к ] – в словах </w:t>
      </w:r>
      <w:r>
        <w:rPr>
          <w:i/>
          <w:iCs/>
          <w:sz w:val="20"/>
          <w:szCs w:val="22"/>
        </w:rPr>
        <w:t>лёгкий, мягкий.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 xml:space="preserve">11. </w:t>
      </w:r>
      <w:r>
        <w:rPr>
          <w:i/>
          <w:iCs/>
          <w:sz w:val="20"/>
          <w:szCs w:val="22"/>
        </w:rPr>
        <w:t xml:space="preserve">ГЧ </w:t>
      </w:r>
      <w:r>
        <w:rPr>
          <w:sz w:val="20"/>
          <w:szCs w:val="22"/>
        </w:rPr>
        <w:t xml:space="preserve">произносится как </w:t>
      </w:r>
      <w:proofErr w:type="gramStart"/>
      <w:r>
        <w:rPr>
          <w:sz w:val="20"/>
          <w:szCs w:val="22"/>
        </w:rPr>
        <w:t xml:space="preserve">[ </w:t>
      </w:r>
      <w:proofErr w:type="spellStart"/>
      <w:proofErr w:type="gramEnd"/>
      <w:r>
        <w:rPr>
          <w:sz w:val="20"/>
          <w:szCs w:val="22"/>
        </w:rPr>
        <w:t>хч</w:t>
      </w:r>
      <w:proofErr w:type="spellEnd"/>
      <w:r>
        <w:rPr>
          <w:sz w:val="20"/>
          <w:szCs w:val="22"/>
        </w:rPr>
        <w:t xml:space="preserve"> ] – в словах </w:t>
      </w:r>
      <w:r>
        <w:rPr>
          <w:i/>
          <w:iCs/>
          <w:sz w:val="20"/>
          <w:szCs w:val="22"/>
        </w:rPr>
        <w:t>легче, мягче.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  <w:t>12. СТН, НТСК, СТЛ, НДСК, ЗДН, РДЦ, ЛНЦ, ВСТВ, ЛВСТВ – содержат непроизносимую согласную: солнце [</w:t>
      </w:r>
      <w:proofErr w:type="spellStart"/>
      <w:r>
        <w:rPr>
          <w:sz w:val="20"/>
          <w:szCs w:val="22"/>
        </w:rPr>
        <w:t>сонце</w:t>
      </w:r>
      <w:proofErr w:type="spellEnd"/>
      <w:r>
        <w:rPr>
          <w:sz w:val="20"/>
          <w:szCs w:val="22"/>
        </w:rPr>
        <w:t>]</w:t>
      </w:r>
    </w:p>
    <w:p w:rsidR="005E4D7B" w:rsidRDefault="005E4D7B" w:rsidP="005E4D7B">
      <w:pPr>
        <w:pStyle w:val="a8"/>
        <w:spacing w:before="0" w:beforeAutospacing="0" w:after="0" w:afterAutospacing="0"/>
        <w:rPr>
          <w:sz w:val="18"/>
          <w:szCs w:val="22"/>
        </w:rPr>
      </w:pPr>
    </w:p>
    <w:p w:rsidR="00CB44CC" w:rsidRDefault="00CB44CC" w:rsidP="005E4D7B">
      <w:pPr>
        <w:pStyle w:val="a8"/>
        <w:spacing w:before="0" w:beforeAutospacing="0" w:after="0" w:afterAutospacing="0"/>
        <w:rPr>
          <w:sz w:val="18"/>
          <w:szCs w:val="22"/>
        </w:rPr>
      </w:pPr>
    </w:p>
    <w:p w:rsidR="00CB44CC" w:rsidRDefault="00CB44CC" w:rsidP="005E4D7B">
      <w:pPr>
        <w:pStyle w:val="a8"/>
        <w:spacing w:before="0" w:beforeAutospacing="0" w:after="0" w:afterAutospacing="0"/>
        <w:rPr>
          <w:sz w:val="18"/>
          <w:szCs w:val="22"/>
        </w:rPr>
      </w:pPr>
    </w:p>
    <w:p w:rsidR="005E4D7B" w:rsidRDefault="005E4D7B" w:rsidP="005E4D7B">
      <w:pPr>
        <w:pStyle w:val="a8"/>
        <w:spacing w:before="0" w:beforeAutospacing="0" w:after="0" w:afterAutospacing="0"/>
        <w:jc w:val="center"/>
        <w:rPr>
          <w:szCs w:val="22"/>
          <w:u w:val="single"/>
        </w:rPr>
      </w:pPr>
      <w:r>
        <w:rPr>
          <w:bCs/>
          <w:szCs w:val="22"/>
          <w:u w:val="single"/>
        </w:rPr>
        <w:lastRenderedPageBreak/>
        <w:t>Слова иноязычного происхождения</w:t>
      </w:r>
    </w:p>
    <w:p w:rsidR="005E4D7B" w:rsidRDefault="005E4D7B" w:rsidP="005E4D7B">
      <w:pPr>
        <w:pStyle w:val="a8"/>
        <w:spacing w:before="0" w:beforeAutospacing="0" w:after="0" w:afterAutospacing="0"/>
        <w:rPr>
          <w:szCs w:val="22"/>
        </w:rPr>
      </w:pPr>
      <w:r>
        <w:rPr>
          <w:szCs w:val="22"/>
          <w:u w:val="single"/>
        </w:rPr>
        <w:t xml:space="preserve">Смягчение согласных перед </w:t>
      </w:r>
      <w:r>
        <w:rPr>
          <w:b/>
          <w:bCs/>
          <w:szCs w:val="22"/>
          <w:u w:val="single"/>
        </w:rPr>
        <w:t>Е</w:t>
      </w:r>
      <w:r>
        <w:rPr>
          <w:b/>
          <w:bCs/>
          <w:szCs w:val="22"/>
        </w:rPr>
        <w:t>.</w:t>
      </w:r>
      <w:r>
        <w:rPr>
          <w:szCs w:val="22"/>
        </w:rPr>
        <w:t xml:space="preserve"> </w:t>
      </w:r>
    </w:p>
    <w:p w:rsidR="005E4D7B" w:rsidRDefault="005E4D7B" w:rsidP="005E4D7B">
      <w:pPr>
        <w:pStyle w:val="a8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   В соответствии с нормами произношения в русском языке перед гласным </w:t>
      </w:r>
      <w:r>
        <w:rPr>
          <w:b/>
          <w:bCs/>
          <w:szCs w:val="22"/>
        </w:rPr>
        <w:t>Е</w:t>
      </w:r>
      <w:r>
        <w:rPr>
          <w:szCs w:val="22"/>
        </w:rPr>
        <w:t xml:space="preserve"> произносится </w:t>
      </w:r>
      <w:r>
        <w:rPr>
          <w:b/>
          <w:bCs/>
          <w:szCs w:val="22"/>
        </w:rPr>
        <w:t>мягкий согласный звук</w:t>
      </w:r>
      <w:r>
        <w:rPr>
          <w:szCs w:val="22"/>
        </w:rPr>
        <w:t>: текст [</w:t>
      </w:r>
      <w:proofErr w:type="spellStart"/>
      <w:r>
        <w:rPr>
          <w:szCs w:val="22"/>
        </w:rPr>
        <w:t>т´э</w:t>
      </w:r>
      <w:proofErr w:type="spellEnd"/>
      <w:r>
        <w:rPr>
          <w:szCs w:val="22"/>
        </w:rPr>
        <w:t>], термин [</w:t>
      </w:r>
      <w:proofErr w:type="spellStart"/>
      <w:r>
        <w:rPr>
          <w:szCs w:val="22"/>
        </w:rPr>
        <w:t>т´э</w:t>
      </w:r>
      <w:proofErr w:type="spellEnd"/>
      <w:r>
        <w:rPr>
          <w:szCs w:val="22"/>
        </w:rPr>
        <w:t>], конкретно [</w:t>
      </w:r>
      <w:proofErr w:type="spellStart"/>
      <w:proofErr w:type="gramStart"/>
      <w:r>
        <w:rPr>
          <w:szCs w:val="22"/>
        </w:rPr>
        <w:t>р</w:t>
      </w:r>
      <w:proofErr w:type="gramEnd"/>
      <w:r>
        <w:rPr>
          <w:szCs w:val="22"/>
        </w:rPr>
        <w:t>´э</w:t>
      </w:r>
      <w:proofErr w:type="spellEnd"/>
      <w:r>
        <w:rPr>
          <w:szCs w:val="22"/>
        </w:rPr>
        <w:t>], терапевт [</w:t>
      </w:r>
      <w:proofErr w:type="spellStart"/>
      <w:r>
        <w:rPr>
          <w:szCs w:val="22"/>
        </w:rPr>
        <w:t>т´э</w:t>
      </w:r>
      <w:proofErr w:type="spellEnd"/>
      <w:r>
        <w:rPr>
          <w:szCs w:val="22"/>
        </w:rPr>
        <w:t>], декада [</w:t>
      </w:r>
      <w:proofErr w:type="spellStart"/>
      <w:r>
        <w:rPr>
          <w:szCs w:val="22"/>
        </w:rPr>
        <w:t>д´э</w:t>
      </w:r>
      <w:proofErr w:type="spellEnd"/>
      <w:r>
        <w:rPr>
          <w:szCs w:val="22"/>
        </w:rPr>
        <w:t>], академия [</w:t>
      </w:r>
      <w:proofErr w:type="spellStart"/>
      <w:r>
        <w:rPr>
          <w:szCs w:val="22"/>
        </w:rPr>
        <w:t>д´э</w:t>
      </w:r>
      <w:proofErr w:type="spellEnd"/>
      <w:r>
        <w:rPr>
          <w:szCs w:val="22"/>
        </w:rPr>
        <w:t>], музей [</w:t>
      </w:r>
      <w:proofErr w:type="spellStart"/>
      <w:r>
        <w:rPr>
          <w:szCs w:val="22"/>
        </w:rPr>
        <w:t>з´э</w:t>
      </w:r>
      <w:proofErr w:type="spellEnd"/>
      <w:r>
        <w:rPr>
          <w:szCs w:val="22"/>
        </w:rPr>
        <w:t>], фанера [</w:t>
      </w:r>
      <w:proofErr w:type="spellStart"/>
      <w:r>
        <w:rPr>
          <w:szCs w:val="22"/>
        </w:rPr>
        <w:t>н´э</w:t>
      </w:r>
      <w:proofErr w:type="spellEnd"/>
      <w:r>
        <w:rPr>
          <w:szCs w:val="22"/>
        </w:rPr>
        <w:t>]</w:t>
      </w:r>
    </w:p>
    <w:p w:rsidR="005E4D7B" w:rsidRDefault="005E4D7B" w:rsidP="005E4D7B">
      <w:pPr>
        <w:pStyle w:val="a8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   Но обычно </w:t>
      </w:r>
      <w:r>
        <w:rPr>
          <w:szCs w:val="22"/>
          <w:u w:val="single"/>
        </w:rPr>
        <w:t>в книжных словах и терминологии</w:t>
      </w:r>
      <w:r>
        <w:rPr>
          <w:szCs w:val="22"/>
        </w:rPr>
        <w:t xml:space="preserve"> продолжает произноситься </w:t>
      </w:r>
      <w:r>
        <w:rPr>
          <w:b/>
          <w:bCs/>
          <w:szCs w:val="22"/>
        </w:rPr>
        <w:t>с твёрдым согласным звуком</w:t>
      </w:r>
      <w:r>
        <w:rPr>
          <w:szCs w:val="22"/>
        </w:rPr>
        <w:t xml:space="preserve"> (интеграл [тэ], тенденция [тэ], артерия [тэ], фонетика [</w:t>
      </w:r>
      <w:proofErr w:type="spellStart"/>
      <w:r>
        <w:rPr>
          <w:szCs w:val="22"/>
        </w:rPr>
        <w:t>нэ</w:t>
      </w:r>
      <w:proofErr w:type="spellEnd"/>
      <w:r>
        <w:rPr>
          <w:szCs w:val="22"/>
        </w:rPr>
        <w:t>], Вольтер [тэ], Шопен [пэ], бифштекс [тэ], тембр [тэ], термос [тэ]), ателье [тэ], атеист [тэ], денди [дэ], кашне [</w:t>
      </w:r>
      <w:proofErr w:type="spellStart"/>
      <w:r>
        <w:rPr>
          <w:szCs w:val="22"/>
        </w:rPr>
        <w:t>нэ</w:t>
      </w:r>
      <w:proofErr w:type="spellEnd"/>
      <w:r>
        <w:rPr>
          <w:szCs w:val="22"/>
        </w:rPr>
        <w:t>], кафе [</w:t>
      </w:r>
      <w:proofErr w:type="spellStart"/>
      <w:r>
        <w:rPr>
          <w:szCs w:val="22"/>
        </w:rPr>
        <w:t>фэ</w:t>
      </w:r>
      <w:proofErr w:type="spellEnd"/>
      <w:r>
        <w:rPr>
          <w:szCs w:val="22"/>
        </w:rPr>
        <w:t xml:space="preserve">], партер [тэ], стенд [тэ], </w:t>
      </w:r>
      <w:proofErr w:type="spellStart"/>
      <w:r>
        <w:rPr>
          <w:szCs w:val="22"/>
        </w:rPr>
        <w:t>рез</w:t>
      </w:r>
      <w:proofErr w:type="gramStart"/>
      <w:r>
        <w:rPr>
          <w:szCs w:val="22"/>
        </w:rPr>
        <w:t>ю</w:t>
      </w:r>
      <w:proofErr w:type="spellEnd"/>
      <w:r>
        <w:rPr>
          <w:szCs w:val="22"/>
        </w:rPr>
        <w:t>[</w:t>
      </w:r>
      <w:proofErr w:type="spellStart"/>
      <w:proofErr w:type="gramEnd"/>
      <w:r>
        <w:rPr>
          <w:szCs w:val="22"/>
        </w:rPr>
        <w:t>мэ</w:t>
      </w:r>
      <w:proofErr w:type="spellEnd"/>
      <w:r>
        <w:rPr>
          <w:szCs w:val="22"/>
        </w:rPr>
        <w:t>], шедевр [</w:t>
      </w:r>
      <w:proofErr w:type="spellStart"/>
      <w:r>
        <w:rPr>
          <w:szCs w:val="22"/>
        </w:rPr>
        <w:t>шэ</w:t>
      </w:r>
      <w:proofErr w:type="spellEnd"/>
      <w:r>
        <w:rPr>
          <w:szCs w:val="22"/>
        </w:rPr>
        <w:t>]).</w:t>
      </w:r>
    </w:p>
    <w:p w:rsidR="005E4D7B" w:rsidRDefault="005E4D7B" w:rsidP="005E4D7B">
      <w:pPr>
        <w:pStyle w:val="a8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  <w:u w:val="single"/>
        </w:rPr>
        <w:t>Двойной согласный произносится как двойной</w:t>
      </w:r>
      <w:r>
        <w:rPr>
          <w:szCs w:val="22"/>
        </w:rPr>
        <w:t xml:space="preserve"> в одних словах (</w:t>
      </w:r>
      <w:proofErr w:type="spellStart"/>
      <w:r>
        <w:rPr>
          <w:szCs w:val="22"/>
        </w:rPr>
        <w:t>в</w:t>
      </w:r>
      <w:proofErr w:type="gramStart"/>
      <w:r>
        <w:rPr>
          <w:szCs w:val="22"/>
        </w:rPr>
        <w:t>а</w:t>
      </w:r>
      <w:proofErr w:type="spellEnd"/>
      <w:r>
        <w:rPr>
          <w:szCs w:val="22"/>
        </w:rPr>
        <w:t>[</w:t>
      </w:r>
      <w:proofErr w:type="spellStart"/>
      <w:proofErr w:type="gramEnd"/>
      <w:r>
        <w:rPr>
          <w:szCs w:val="22"/>
        </w:rPr>
        <w:t>нн</w:t>
      </w:r>
      <w:proofErr w:type="spellEnd"/>
      <w:r>
        <w:rPr>
          <w:szCs w:val="22"/>
        </w:rPr>
        <w:t>]а, ка[</w:t>
      </w:r>
      <w:proofErr w:type="spellStart"/>
      <w:r>
        <w:rPr>
          <w:szCs w:val="22"/>
        </w:rPr>
        <w:t>сс</w:t>
      </w:r>
      <w:proofErr w:type="spellEnd"/>
      <w:r>
        <w:rPr>
          <w:szCs w:val="22"/>
        </w:rPr>
        <w:t xml:space="preserve">]а, </w:t>
      </w:r>
      <w:proofErr w:type="spellStart"/>
      <w:r>
        <w:rPr>
          <w:szCs w:val="22"/>
        </w:rPr>
        <w:t>ма</w:t>
      </w:r>
      <w:proofErr w:type="spellEnd"/>
      <w:r>
        <w:rPr>
          <w:szCs w:val="22"/>
        </w:rPr>
        <w:t>[</w:t>
      </w:r>
      <w:proofErr w:type="spellStart"/>
      <w:r>
        <w:rPr>
          <w:szCs w:val="22"/>
        </w:rPr>
        <w:t>сс</w:t>
      </w:r>
      <w:proofErr w:type="spellEnd"/>
      <w:r>
        <w:rPr>
          <w:szCs w:val="22"/>
        </w:rPr>
        <w:t>]а, капе[</w:t>
      </w:r>
      <w:proofErr w:type="spellStart"/>
      <w:r>
        <w:rPr>
          <w:szCs w:val="22"/>
        </w:rPr>
        <w:t>лл</w:t>
      </w:r>
      <w:proofErr w:type="spellEnd"/>
      <w:r>
        <w:rPr>
          <w:szCs w:val="22"/>
        </w:rPr>
        <w:t xml:space="preserve">]а), в других – </w:t>
      </w:r>
      <w:r>
        <w:rPr>
          <w:szCs w:val="22"/>
          <w:u w:val="single"/>
        </w:rPr>
        <w:t>как одиночный</w:t>
      </w:r>
      <w:r>
        <w:rPr>
          <w:szCs w:val="22"/>
        </w:rPr>
        <w:t xml:space="preserve"> (аккуратно - а[к]</w:t>
      </w:r>
      <w:proofErr w:type="spellStart"/>
      <w:r>
        <w:rPr>
          <w:szCs w:val="22"/>
        </w:rPr>
        <w:t>уратно</w:t>
      </w:r>
      <w:proofErr w:type="spellEnd"/>
      <w:r>
        <w:rPr>
          <w:szCs w:val="22"/>
        </w:rPr>
        <w:t>, аккомпанемент - а[к]</w:t>
      </w:r>
      <w:proofErr w:type="spellStart"/>
      <w:r>
        <w:rPr>
          <w:szCs w:val="22"/>
        </w:rPr>
        <w:t>омпанемент</w:t>
      </w:r>
      <w:proofErr w:type="spellEnd"/>
      <w:r>
        <w:rPr>
          <w:szCs w:val="22"/>
        </w:rPr>
        <w:t>, аккорд - а[к]орд, ассигновать - а[с]</w:t>
      </w:r>
      <w:proofErr w:type="spellStart"/>
      <w:r>
        <w:rPr>
          <w:szCs w:val="22"/>
        </w:rPr>
        <w:t>игновать</w:t>
      </w:r>
      <w:proofErr w:type="spellEnd"/>
      <w:r>
        <w:rPr>
          <w:szCs w:val="22"/>
        </w:rPr>
        <w:t xml:space="preserve">, грамм — </w:t>
      </w:r>
      <w:proofErr w:type="spellStart"/>
      <w:r>
        <w:rPr>
          <w:szCs w:val="22"/>
        </w:rPr>
        <w:t>гра</w:t>
      </w:r>
      <w:proofErr w:type="spellEnd"/>
      <w:r>
        <w:rPr>
          <w:szCs w:val="22"/>
        </w:rPr>
        <w:t>[м])</w:t>
      </w:r>
    </w:p>
    <w:p w:rsidR="005E4D7B" w:rsidRDefault="005E4D7B" w:rsidP="005E4D7B">
      <w:pPr>
        <w:pStyle w:val="a8"/>
        <w:spacing w:before="0" w:beforeAutospacing="0" w:after="0" w:afterAutospacing="0"/>
        <w:rPr>
          <w:szCs w:val="22"/>
        </w:rPr>
      </w:pPr>
    </w:p>
    <w:p w:rsidR="005E4D7B" w:rsidRDefault="005E4D7B" w:rsidP="005E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</w:pPr>
    </w:p>
    <w:p w:rsidR="005E4D7B" w:rsidRDefault="005E4D7B" w:rsidP="005E4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Особенности русского ударения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Разноместное.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закреплено за определённым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Вариативное.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слов с разными вариантами ударения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Смыслоразличительная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мографы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слова одной части речи, одинаковые по написанию, но разные по ударению, различающему их смысл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 сложных словах может быть два ударения – основное и побочное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ИглоукАлывание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4D7B" w:rsidRDefault="005E4D7B" w:rsidP="005E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аука, которая изучает ударение, называется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акцентология.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акцентологические.</w:t>
      </w:r>
    </w:p>
    <w:p w:rsidR="005E4D7B" w:rsidRDefault="005E4D7B" w:rsidP="005E4D7B">
      <w:pPr>
        <w:pStyle w:val="a8"/>
        <w:spacing w:before="0" w:beforeAutospacing="0" w:after="0" w:afterAutospacing="0"/>
      </w:pPr>
    </w:p>
    <w:p w:rsidR="00CB44CC" w:rsidRDefault="00CB44CC" w:rsidP="005E4D7B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5E4D7B" w:rsidRDefault="00CB44CC" w:rsidP="00CB44C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CB44CC">
        <w:rPr>
          <w:rFonts w:ascii="Times New Roman" w:eastAsia="Calibri" w:hAnsi="Times New Roman"/>
          <w:b/>
          <w:bCs/>
          <w:sz w:val="24"/>
          <w:szCs w:val="24"/>
        </w:rPr>
        <w:t>Практическое занятие «Выявление и устранение нарушений орфоэпических норм»</w:t>
      </w:r>
    </w:p>
    <w:p w:rsidR="00CB44CC" w:rsidRPr="00CB44CC" w:rsidRDefault="00CB44CC" w:rsidP="00CB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i/>
          <w:sz w:val="24"/>
          <w:szCs w:val="24"/>
          <w:lang w:eastAsia="ru-RU"/>
        </w:rPr>
        <w:t>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Запишите слова в тетрадь, расставьте ударение.</w:t>
      </w:r>
    </w:p>
    <w:p w:rsidR="005E4D7B" w:rsidRDefault="005E4D7B" w:rsidP="005E4D7B">
      <w:pPr>
        <w:spacing w:after="0" w:line="240" w:lineRule="auto"/>
        <w:rPr>
          <w:rStyle w:val="c1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Автобус, агент, арбуз, аргумент, арест, аристократия, баллотироваться, баловать, библиотека, буржуазия, верба, гектар, демократия, деятельность, диагноз, диспансер, договор, дозвониться, документ, завидно, заём, заржаветь, звонит, звонишь, злоба, издавна, изобретение, изредка, индустрия, каталог, каучук, квартал, километр, коклюш,  комбайнёр, комбайнер, крапива, красивее, кремень, лыжня, магазин, медикаменты, молодёжь, монолог, намерение, некролог, ненависть, обеспечение, облегчить, обострить, осведомиться, отчасти, паралич, пепелище, портфель, премировать, принудить, приобретение, простыня, процент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псевдоним, револьвер, ремень, ржаветь, русло, сантиметр, случай, соболезнование, средства, статуя, столяр, таможня, усугубить, фарфор, формировать, форум, характерный (танец, поступок), характерный (человек), хлопок, ходатайствовать, хозяева, цыган, черпать, шофёр, щавель.</w:t>
      </w:r>
      <w:proofErr w:type="gramEnd"/>
    </w:p>
    <w:p w:rsidR="005E4D7B" w:rsidRDefault="005E4D7B" w:rsidP="005E4D7B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5E4D7B" w:rsidRDefault="005E4D7B" w:rsidP="005E4D7B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5E4D7B" w:rsidRDefault="005E4D7B" w:rsidP="005E4D7B">
      <w:pPr>
        <w:spacing w:after="0" w:line="240" w:lineRule="auto"/>
        <w:rPr>
          <w:rFonts w:eastAsia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Произнесите правильно данные  ниже слова. Укажите в словах произносительные варианты. Проверьте себя по орфоэпическому словарю.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Яичница, конечно, Фоминична, нечто, скучно, справочные материалы, нарочно, справочник, игрушечный, ночной, булочная, полуночник, полуночный, скворечник, Ильинична, пшеничный.</w:t>
      </w:r>
      <w:proofErr w:type="gramEnd"/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3.Объясните, почему для тренировки правильного, чёткого произношения актёры используют скороговорки. Произнесите по нескольку раз каждую скороговорку. Какие трудности в их произношении вы должны преодолеть? Продолжите это упражнение: подберите ещё скороговорки,</w:t>
      </w:r>
      <w:r w:rsidR="00CB44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следите за своим произношением </w:t>
      </w:r>
      <w:r w:rsidR="00CB44CC" w:rsidRPr="00CB44C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(устно).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размокропогодилась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Полпогреба репы, полколпака гороху. 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дворе трава, на траве дрова. 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 воронёнка.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Ткет ткач ткань. 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 дрова, два дрова, три дрова.</w:t>
      </w:r>
    </w:p>
    <w:p w:rsidR="005E4D7B" w:rsidRDefault="005E4D7B" w:rsidP="005E4D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D7B" w:rsidRDefault="005E4D7B" w:rsidP="005E4D7B">
      <w:pPr>
        <w:rPr>
          <w:rFonts w:ascii="Times New Roman" w:hAnsi="Times New Roman" w:cs="Times New Roman"/>
          <w:sz w:val="24"/>
          <w:szCs w:val="24"/>
        </w:rPr>
      </w:pPr>
    </w:p>
    <w:p w:rsidR="00CB44CC" w:rsidRDefault="00CB44CC" w:rsidP="005E4D7B">
      <w:pPr>
        <w:rPr>
          <w:rFonts w:ascii="Times New Roman" w:hAnsi="Times New Roman" w:cs="Times New Roman"/>
          <w:sz w:val="24"/>
          <w:szCs w:val="24"/>
        </w:rPr>
      </w:pPr>
    </w:p>
    <w:p w:rsidR="00DF6E7D" w:rsidRDefault="00DF6E7D" w:rsidP="00DF6E7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 выполнения: </w:t>
      </w:r>
      <w:r w:rsidR="00CB44CC"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B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до 1</w:t>
      </w:r>
      <w:r w:rsidR="00EF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EF780B" w:rsidRPr="00DF6E7D" w:rsidRDefault="00EF780B" w:rsidP="00EF780B">
      <w:pPr>
        <w:pStyle w:val="a5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отчёта: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9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  <w:r w:rsidR="009C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4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</w:p>
    <w:p w:rsidR="009C0F03" w:rsidRPr="009C0F03" w:rsidRDefault="009C0F03" w:rsidP="009C0F03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E7D" w:rsidRPr="00DF6E7D" w:rsidRDefault="00DF6E7D" w:rsidP="00DF6E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почта преподавателя:</w:t>
      </w:r>
      <w:r w:rsidRPr="00DF6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andrei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shvecov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.05@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F6E7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F6E7D" w:rsidRPr="00DF6E7D" w:rsidRDefault="00DF6E7D" w:rsidP="00DF6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6E7D" w:rsidRPr="00DF6E7D" w:rsidSect="002C6787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6E7D" w:rsidRPr="00DF6E7D" w:rsidRDefault="00DF6E7D" w:rsidP="00DF6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E7D" w:rsidRPr="00D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06" w:rsidRDefault="00985B06">
      <w:pPr>
        <w:spacing w:after="0" w:line="240" w:lineRule="auto"/>
      </w:pPr>
      <w:r>
        <w:separator/>
      </w:r>
    </w:p>
  </w:endnote>
  <w:endnote w:type="continuationSeparator" w:id="0">
    <w:p w:rsidR="00985B06" w:rsidRDefault="0098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261"/>
      <w:docPartObj>
        <w:docPartGallery w:val="Page Numbers (Bottom of Page)"/>
        <w:docPartUnique/>
      </w:docPartObj>
    </w:sdtPr>
    <w:sdtEndPr/>
    <w:sdtContent>
      <w:p w:rsidR="0003337D" w:rsidRDefault="00DF6E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B03">
          <w:rPr>
            <w:noProof/>
          </w:rPr>
          <w:t>2</w:t>
        </w:r>
        <w:r>
          <w:fldChar w:fldCharType="end"/>
        </w:r>
      </w:p>
    </w:sdtContent>
  </w:sdt>
  <w:p w:rsidR="0003337D" w:rsidRDefault="00985B06">
    <w:pPr>
      <w:pStyle w:val="a3"/>
    </w:pPr>
  </w:p>
  <w:p w:rsidR="0003337D" w:rsidRDefault="00985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06" w:rsidRDefault="00985B06">
      <w:pPr>
        <w:spacing w:after="0" w:line="240" w:lineRule="auto"/>
      </w:pPr>
      <w:r>
        <w:separator/>
      </w:r>
    </w:p>
  </w:footnote>
  <w:footnote w:type="continuationSeparator" w:id="0">
    <w:p w:rsidR="00985B06" w:rsidRDefault="0098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15"/>
    <w:multiLevelType w:val="hybridMultilevel"/>
    <w:tmpl w:val="A7607E60"/>
    <w:lvl w:ilvl="0" w:tplc="BB5C2F5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F81EAB"/>
    <w:multiLevelType w:val="hybridMultilevel"/>
    <w:tmpl w:val="838E3E7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17E37C3"/>
    <w:multiLevelType w:val="multilevel"/>
    <w:tmpl w:val="D59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36873"/>
    <w:multiLevelType w:val="hybridMultilevel"/>
    <w:tmpl w:val="A16A1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02E33"/>
    <w:multiLevelType w:val="multilevel"/>
    <w:tmpl w:val="3CEA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63B06"/>
    <w:multiLevelType w:val="multilevel"/>
    <w:tmpl w:val="0E3A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0844"/>
    <w:multiLevelType w:val="hybridMultilevel"/>
    <w:tmpl w:val="1C74053C"/>
    <w:lvl w:ilvl="0" w:tplc="D0DC37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83B98"/>
    <w:multiLevelType w:val="hybridMultilevel"/>
    <w:tmpl w:val="0666E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DB3EC3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EC71F6"/>
    <w:multiLevelType w:val="hybridMultilevel"/>
    <w:tmpl w:val="BAEC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86195B"/>
    <w:multiLevelType w:val="hybridMultilevel"/>
    <w:tmpl w:val="F022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09F"/>
    <w:multiLevelType w:val="hybridMultilevel"/>
    <w:tmpl w:val="231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95998"/>
    <w:multiLevelType w:val="hybridMultilevel"/>
    <w:tmpl w:val="1280FE42"/>
    <w:lvl w:ilvl="0" w:tplc="E5DCA8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D5DFF"/>
    <w:multiLevelType w:val="multilevel"/>
    <w:tmpl w:val="A59E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D"/>
    <w:rsid w:val="000E1A35"/>
    <w:rsid w:val="002C1484"/>
    <w:rsid w:val="003B2B03"/>
    <w:rsid w:val="005E4D7B"/>
    <w:rsid w:val="005F6DB6"/>
    <w:rsid w:val="0088290F"/>
    <w:rsid w:val="00944610"/>
    <w:rsid w:val="00985B06"/>
    <w:rsid w:val="009C0F03"/>
    <w:rsid w:val="00A51807"/>
    <w:rsid w:val="00BF3B61"/>
    <w:rsid w:val="00C30E25"/>
    <w:rsid w:val="00CB44CC"/>
    <w:rsid w:val="00DF6E7D"/>
    <w:rsid w:val="00EF780B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6E7D"/>
  </w:style>
  <w:style w:type="paragraph" w:styleId="a5">
    <w:name w:val="List Paragraph"/>
    <w:basedOn w:val="a"/>
    <w:uiPriority w:val="34"/>
    <w:qFormat/>
    <w:rsid w:val="00DF6E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3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0F03"/>
  </w:style>
  <w:style w:type="character" w:customStyle="1" w:styleId="c1">
    <w:name w:val="c1"/>
    <w:basedOn w:val="a0"/>
    <w:rsid w:val="005E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22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9367177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431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848205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84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9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1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0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shvecov.0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№13</dc:creator>
  <cp:lastModifiedBy>каб №13</cp:lastModifiedBy>
  <cp:revision>7</cp:revision>
  <dcterms:created xsi:type="dcterms:W3CDTF">2021-10-25T08:59:00Z</dcterms:created>
  <dcterms:modified xsi:type="dcterms:W3CDTF">2021-11-22T06:35:00Z</dcterms:modified>
</cp:coreProperties>
</file>