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8F" w:rsidRPr="000D378F" w:rsidRDefault="000D378F" w:rsidP="000D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78F">
        <w:rPr>
          <w:rFonts w:ascii="Times New Roman" w:eastAsia="Times New Roman" w:hAnsi="Times New Roman" w:cs="Times New Roman"/>
          <w:sz w:val="24"/>
          <w:szCs w:val="24"/>
        </w:rPr>
        <w:t>Группа №1</w:t>
      </w:r>
      <w:r w:rsidR="0069200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D378F" w:rsidRPr="000D378F" w:rsidRDefault="000D378F" w:rsidP="000D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78F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0D378F" w:rsidRPr="000D378F" w:rsidRDefault="00513390" w:rsidP="000D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D378F" w:rsidRPr="000D378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6920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378F" w:rsidRPr="000D378F">
        <w:rPr>
          <w:rFonts w:ascii="Times New Roman" w:eastAsia="Times New Roman" w:hAnsi="Times New Roman" w:cs="Times New Roman"/>
          <w:sz w:val="24"/>
          <w:szCs w:val="24"/>
        </w:rPr>
        <w:t>.2021г.</w:t>
      </w:r>
    </w:p>
    <w:p w:rsidR="002F4E6A" w:rsidRDefault="002F4E6A">
      <w:pPr>
        <w:rPr>
          <w:rFonts w:ascii="Times New Roman" w:hAnsi="Times New Roman" w:cs="Times New Roman"/>
          <w:sz w:val="24"/>
          <w:szCs w:val="24"/>
        </w:rPr>
      </w:pPr>
    </w:p>
    <w:p w:rsidR="00513390" w:rsidRPr="00513390" w:rsidRDefault="00513390" w:rsidP="00513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390">
        <w:rPr>
          <w:rFonts w:ascii="Times New Roman" w:eastAsia="Times New Roman" w:hAnsi="Times New Roman" w:cs="Times New Roman"/>
          <w:b/>
          <w:sz w:val="24"/>
          <w:szCs w:val="24"/>
        </w:rPr>
        <w:t>Раздел 6. Особенности развития литературы  1930-х – начала 40-х годов</w:t>
      </w:r>
    </w:p>
    <w:p w:rsidR="00513390" w:rsidRPr="009D5992" w:rsidRDefault="00513390" w:rsidP="005133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3390">
        <w:rPr>
          <w:rFonts w:ascii="Times New Roman" w:hAnsi="Times New Roman" w:cs="Times New Roman"/>
          <w:b/>
          <w:sz w:val="24"/>
          <w:szCs w:val="24"/>
        </w:rPr>
        <w:t>Тема 6.6.</w:t>
      </w:r>
      <w:r w:rsidRPr="009D5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33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М.А.Булгаков</w:t>
      </w:r>
      <w:proofErr w:type="spellEnd"/>
      <w:r w:rsidRPr="0051339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(2 часа):</w:t>
      </w:r>
    </w:p>
    <w:p w:rsidR="00513390" w:rsidRPr="00513390" w:rsidRDefault="00513390" w:rsidP="005133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390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513390">
        <w:rPr>
          <w:rFonts w:ascii="Times New Roman" w:hAnsi="Times New Roman" w:cs="Times New Roman"/>
          <w:sz w:val="24"/>
          <w:szCs w:val="24"/>
        </w:rPr>
        <w:t>«</w:t>
      </w:r>
      <w:r w:rsidRPr="00513390">
        <w:rPr>
          <w:rFonts w:ascii="Times New Roman" w:hAnsi="Times New Roman" w:cs="Times New Roman"/>
          <w:sz w:val="24"/>
          <w:szCs w:val="24"/>
        </w:rPr>
        <w:t>Обзор жизни и творчества писателя. История создания романа «Мастер и Маргарита» (1 час)</w:t>
      </w:r>
    </w:p>
    <w:p w:rsidR="00513390" w:rsidRPr="00513390" w:rsidRDefault="00513390" w:rsidP="00513390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390">
        <w:rPr>
          <w:rFonts w:ascii="Times New Roman" w:hAnsi="Times New Roman" w:cs="Times New Roman"/>
          <w:b/>
          <w:color w:val="000000"/>
          <w:sz w:val="24"/>
          <w:szCs w:val="24"/>
        </w:rPr>
        <w:t>Тема урока: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13390">
        <w:rPr>
          <w:rFonts w:ascii="Times New Roman" w:hAnsi="Times New Roman" w:cs="Times New Roman"/>
          <w:color w:val="000000"/>
          <w:sz w:val="24"/>
          <w:szCs w:val="24"/>
        </w:rPr>
        <w:t xml:space="preserve">Тайны психологии человека. </w:t>
      </w:r>
      <w:proofErr w:type="spellStart"/>
      <w:r w:rsidRPr="00513390">
        <w:rPr>
          <w:rFonts w:ascii="Times New Roman" w:hAnsi="Times New Roman" w:cs="Times New Roman"/>
          <w:color w:val="000000"/>
          <w:sz w:val="24"/>
          <w:szCs w:val="24"/>
        </w:rPr>
        <w:t>Воланд</w:t>
      </w:r>
      <w:proofErr w:type="spellEnd"/>
      <w:r w:rsidRPr="00513390">
        <w:rPr>
          <w:rFonts w:ascii="Times New Roman" w:hAnsi="Times New Roman" w:cs="Times New Roman"/>
          <w:color w:val="000000"/>
          <w:sz w:val="24"/>
          <w:szCs w:val="24"/>
        </w:rPr>
        <w:t xml:space="preserve"> и его окружение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13390">
        <w:rPr>
          <w:rFonts w:ascii="Times New Roman" w:hAnsi="Times New Roman" w:cs="Times New Roman"/>
          <w:color w:val="000000"/>
          <w:sz w:val="24"/>
          <w:szCs w:val="24"/>
        </w:rPr>
        <w:t xml:space="preserve"> (1 час)</w:t>
      </w:r>
    </w:p>
    <w:p w:rsidR="00513390" w:rsidRPr="00513390" w:rsidRDefault="00513390" w:rsidP="005133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390" w:rsidRPr="00513390" w:rsidRDefault="00513390" w:rsidP="0051339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3390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513390" w:rsidRPr="00CA5C28" w:rsidRDefault="00513390" w:rsidP="005133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роман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М.А.Булгакова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«Мастер и Маргарита»;</w:t>
      </w:r>
    </w:p>
    <w:p w:rsidR="00513390" w:rsidRPr="009D5992" w:rsidRDefault="00513390" w:rsidP="0051339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теоретический материал по теме, используя учебник: Литература: учебник для студ. учреждений сред</w:t>
      </w:r>
      <w:proofErr w:type="gramStart"/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роф. образования: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</w:t>
      </w:r>
      <w:proofErr w:type="spellStart"/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Г.А.Обернихиной</w:t>
      </w:r>
      <w:proofErr w:type="spellEnd"/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2014, с. 252-259.</w:t>
      </w:r>
    </w:p>
    <w:p w:rsidR="00513390" w:rsidRDefault="00513390" w:rsidP="005133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теоретичес</w:t>
      </w:r>
      <w:r>
        <w:rPr>
          <w:rFonts w:ascii="Times New Roman" w:hAnsi="Times New Roman" w:cs="Times New Roman"/>
          <w:sz w:val="24"/>
          <w:szCs w:val="24"/>
        </w:rPr>
        <w:t>кий материал, оформите конспект;</w:t>
      </w:r>
    </w:p>
    <w:p w:rsidR="00513390" w:rsidRPr="00CA5C28" w:rsidRDefault="00513390" w:rsidP="0051339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оформить в тетрадях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ообщения «Образ Маргариты», «Образ Мастера»</w:t>
      </w:r>
    </w:p>
    <w:p w:rsidR="00513390" w:rsidRPr="00513390" w:rsidRDefault="00513390" w:rsidP="005133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513390">
        <w:rPr>
          <w:rFonts w:ascii="Times New Roman" w:hAnsi="Times New Roman" w:cs="Times New Roman"/>
          <w:color w:val="FF0000"/>
          <w:sz w:val="24"/>
          <w:shd w:val="clear" w:color="auto" w:fill="FFFFFF"/>
        </w:rPr>
        <w:t>домашняя работа должна содержать число, тему урока, фамилию и имя обучающегося, выполнившего работу</w:t>
      </w:r>
    </w:p>
    <w:p w:rsidR="00513390" w:rsidRPr="009D5992" w:rsidRDefault="00513390" w:rsidP="00513390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Теоретический материал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произведении Михаила Афанасьевича Булгакова обобщенный образ властелина темных сил представлен персонажем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Традиционно подобный персонаж в литературных произведениях олицетворяет абсолютное воплощение зла. Но подобно остальным основным персонажам произведения, образ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«Мастер и Маргарита» Булгакова весьма неоднозначен.</w:t>
      </w:r>
    </w:p>
    <w:p w:rsidR="00513390" w:rsidRPr="009D5992" w:rsidRDefault="00513390" w:rsidP="005133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создания образа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Роман Булгакова построен в двух хронологических плоскостях и местностях: советской Москвы и Древнего Иерусалима. Интересна и композиционная задумка романа: произведение в произведении (роман в романе). Однако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во всех композиционных плоскостях.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Итак, в советскую Москву весной 1935 года прибывает таинственный незнакомец. «Он был в дорогом сером костюме, в заграничных, в цвет костюма, туфлях… под мышкой нес трость с черным набалдашником в виде головы пуделя. По виду – лет сорока с лишним… Правый глаз черный, левый почему-то зеленый. Брови черные, но одна выше другой. Словом – иностранец». Такое описание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дает Булгаков.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 представлялся заграничным профессором, артистом в области фокусов и чародейства, некоторым героям и, в частности, читателю он раскрывает свое истинное лицо – повелителя тьмы. Однако сложно назвать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олицетворением абсолютного зла, ведь в романе ему присущи милосердие и справедливые поступки.</w:t>
      </w:r>
    </w:p>
    <w:p w:rsidR="00513390" w:rsidRPr="009D5992" w:rsidRDefault="00513390" w:rsidP="005133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Москвичи глазами гостей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чего же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прибывает в Москву? Литераторам он говорит, что приехал для работы над рукописями древнего чернокнижника, администрации варьете – для выступления с сеансами черной магии, Маргарите – для проведения весеннего бала. Ответы профессора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различны, как и его имена и обличья. Зачем же на самом деле князь тьмы прибыл в Москву?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Пожалуй, искренний ответ дал он лишь заведующему буфетом варьете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Сокову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его приезда в том, что он хотел посмотреть на жителей города массово, для этого и утроил представление.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посмотреть, изменилось ли человечество за века. «Люди, как люди. Любят деньги, но ведь это всегда было</w:t>
      </w:r>
      <w:proofErr w:type="gram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легкомысленны… ну, что ж… обыкновенные </w:t>
      </w: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люди… в общем, напоминают прежних… квартирный вопрос только испортил их…», – таков портрет москвичей глазами персонажа.</w:t>
      </w:r>
    </w:p>
    <w:p w:rsidR="00513390" w:rsidRDefault="00513390" w:rsidP="005133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390" w:rsidRPr="009D5992" w:rsidRDefault="00513390" w:rsidP="005133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Роль свиты </w:t>
      </w:r>
      <w:proofErr w:type="spellStart"/>
      <w:r w:rsidRPr="009D5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Воланда</w:t>
      </w:r>
      <w:proofErr w:type="spellEnd"/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оценке общества, наведении порядка и возмездия властелину теней помогают его верные приближенные. По сути, он сам ничего плохого не делает, а лишь принимает справедливые решения. Как у каждого короля, у него есть свита. Однако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Коровьев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Азазелло и Бегемот выглядят скорее прирученными шутами, нежели верными слугами. Исключение составляет лишь образ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Геллы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Автор мастерски экспериментирует в создании приближенных демонического властелина. Традиционно темные персонажи изображаются страшными, злыми, пугающими, а свита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Булгакова – это сплошные шутки, ирония, каламбуры. Подобный художественный прием автор использует, чтобы подчеркнуть абсурдность ситуаций, в которые загоняют сами себя москвичи, а также с целью выделить серьезность и мудрость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шутовского окружения.</w:t>
      </w:r>
    </w:p>
    <w:p w:rsidR="00513390" w:rsidRPr="009D5992" w:rsidRDefault="00513390" w:rsidP="005133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Олицетворение всесильности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Михаил Булгаков вводить персонаж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систему персонажей в качестве оценивающей и решающей силы. Неограниченность его возможностей с первых мгновений пребывания в Москве становиться ясной. Признает это и Маргарита, когда он даровал ей счастье снова быть рядом с возлюбленным. Таким образом, суть характеристики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романе «Мастер и Маргарита» в его всесильности и безграничности возможностей.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Проделки сатаны и его </w:t>
      </w:r>
      <w:proofErr w:type="gram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свиты</w:t>
      </w:r>
      <w:proofErr w:type="gram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и страшны, однако все беды с людьми случаются лишь по их собственной вине. В этом и противоречивость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булгаковского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сатаны. Зло исходит не от него, а от самих людей. Он лишь констатировал многочисленные грехи горожан и наказывал их по заслугам. С помощью образа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призму тех таинственных и необъяснимых событий, которые происходили с москвичами за период пребывания темных сил в городе, автор показал сатирический портрет современного ему общества.</w:t>
      </w:r>
    </w:p>
    <w:p w:rsidR="00513390" w:rsidRPr="009D5992" w:rsidRDefault="00513390" w:rsidP="005133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Справедливость поступков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 период пребывания в Москве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успел познакомиться со многими будущими обитателями своего темного потустороннего мира. Это и мнимые представители искусства, думающие лишь о квартирах, дачах и материальной наживе, и работники общепита, ворующие и реализующие просроченные продукты, и продажная администрация, и родственники, готовые порадоваться смерти близкого за возможность получить наследство, и низкие люди, которые узнав о смерти коллеги, </w:t>
      </w:r>
      <w:proofErr w:type="gram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</w:t>
      </w:r>
      <w:proofErr w:type="gram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ведь еда остынет, а мертвому уже и так все равно.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Жадность, коварство, лицемерие, взяточничество, предательство были жестоко, но справедливо наказаны. Однако персонажам, сохранившим чистое сердце и душу,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простил их ошибки, а некоторых даже наградил. Так, вместе со свитой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и Маргарита покидают земной мир с его проблемами, страданиями и несправедливостью.</w:t>
      </w:r>
    </w:p>
    <w:p w:rsidR="00513390" w:rsidRPr="009D5992" w:rsidRDefault="00513390" w:rsidP="005133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Значение образа </w:t>
      </w:r>
      <w:proofErr w:type="spellStart"/>
      <w:r w:rsidRPr="009D5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Воланда</w:t>
      </w:r>
      <w:proofErr w:type="spellEnd"/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Значение персонажа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чтобы показать людям их же грехи. Не сможет быть хорошим тот, кто не знает разницу между добром и злом. Свет может оттенить лишь тень, так утверждает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разговоре с Левием Матвеем. Можно ли справедливость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добротой? Нет, он просто попытался указать людям на их ошибки. Кто сумел стать искренним и честным с собой и остальными, того месть сатаны не коснулась. Однако не он изменил Бездомного или Римского. Они изменились сами, так как в их душе тьму победил свет.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Поступки Маргариты и слабость Мастера не позволили им перенестись в свет, но за их готовность пожертвовать собою ради любимого человека и истинного искусства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дарует им вечный покой в своем царстве тьмы. Таким образом, нельзя говорить, что в </w:t>
      </w:r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романе он является воплощением абсолютного зла, и уж тем более не стоит ассоциировать его с добром. Роль </w:t>
      </w:r>
      <w:proofErr w:type="spellStart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9D5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поступков объясняется справедливостью. Он пришел в Москву в роли своеобразного зеркала, и тот, кто истинно обладает добрым сердцем, сумел рассмотреть в нем свои ошибки и сделать выводы.</w:t>
      </w:r>
    </w:p>
    <w:p w:rsidR="00513390" w:rsidRPr="009D5992" w:rsidRDefault="00513390" w:rsidP="0051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</w:t>
      </w:r>
    </w:p>
    <w:p w:rsidR="00513390" w:rsidRDefault="00513390" w:rsidP="005133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 ярких колоритных эпизодах М.А. Булгаков рассказывает о жизни москвичей в 30-е годы, для которой характерны такие явления, как «квартирный вопрос», шпиономания, тотальные проверки документов, секретные наблюдения за гражданами, магазины для "богатых", буфеты с несвежими продуктами и т.д. Москвичи любят деньги, они легкомысленны, жадны, погрязли в мелочных заботах, берут взятки. Основными приметами нравственной жизни москвичей 30-х годов становятся атеизм, доходящий до абсурда, доносительство, подозрительность, слепое следование лозунгам и призывам. Это общество основано на материальных, классовых, политических интересах. Потерян самый главный стержень - совесть, поэтому “ все прогрессы бесчеловечны, если рушится сам человек”.</w:t>
      </w:r>
    </w:p>
    <w:p w:rsidR="00513390" w:rsidRDefault="00513390" w:rsidP="005133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3390" w:rsidRDefault="00513390" w:rsidP="0051339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3390" w:rsidRPr="009D5992" w:rsidRDefault="00513390" w:rsidP="00513390">
      <w:pPr>
        <w:ind w:left="1800"/>
        <w:contextualSpacing/>
        <w:rPr>
          <w:rFonts w:ascii="Times New Roman" w:hAnsi="Times New Roman" w:cs="Times New Roman"/>
          <w:sz w:val="24"/>
          <w:szCs w:val="24"/>
        </w:rPr>
      </w:pPr>
    </w:p>
    <w:p w:rsidR="00513390" w:rsidRPr="009D5992" w:rsidRDefault="00513390" w:rsidP="005133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выполнения: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</w:t>
      </w:r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.2021г.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</w:p>
    <w:p w:rsidR="00513390" w:rsidRPr="009D5992" w:rsidRDefault="00513390" w:rsidP="00513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390" w:rsidRPr="009D5992" w:rsidRDefault="00513390" w:rsidP="005133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отчёта: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конспект, сообщения</w:t>
      </w:r>
    </w:p>
    <w:p w:rsidR="00513390" w:rsidRPr="009D5992" w:rsidRDefault="00513390" w:rsidP="00513390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390" w:rsidRPr="009D5992" w:rsidRDefault="00513390" w:rsidP="005133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Электронная почта преподавателя:</w:t>
      </w:r>
      <w:r w:rsidRPr="009D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9D59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andrei</w:t>
        </w:r>
        <w:r w:rsidRPr="009D59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9D59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shvecov</w:t>
        </w:r>
        <w:r w:rsidRPr="009D59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.05@</w:t>
        </w:r>
        <w:r w:rsidRPr="009D59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Pr="009D59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9D59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513390" w:rsidRPr="009D5992" w:rsidRDefault="00513390" w:rsidP="00513390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390" w:rsidRPr="009D5992" w:rsidRDefault="00513390" w:rsidP="0051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390" w:rsidRPr="000D378F" w:rsidRDefault="00513390">
      <w:pPr>
        <w:rPr>
          <w:rFonts w:ascii="Times New Roman" w:hAnsi="Times New Roman" w:cs="Times New Roman"/>
          <w:sz w:val="24"/>
          <w:szCs w:val="24"/>
        </w:rPr>
      </w:pPr>
    </w:p>
    <w:sectPr w:rsidR="00513390" w:rsidRPr="000D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762"/>
    <w:multiLevelType w:val="hybridMultilevel"/>
    <w:tmpl w:val="CC6E0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565501"/>
    <w:multiLevelType w:val="hybridMultilevel"/>
    <w:tmpl w:val="95E63918"/>
    <w:lvl w:ilvl="0" w:tplc="0ED6A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A12CD4"/>
    <w:multiLevelType w:val="hybridMultilevel"/>
    <w:tmpl w:val="E1589AB0"/>
    <w:lvl w:ilvl="0" w:tplc="CEBED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72C1"/>
    <w:multiLevelType w:val="hybridMultilevel"/>
    <w:tmpl w:val="A0D8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6C3F"/>
    <w:multiLevelType w:val="hybridMultilevel"/>
    <w:tmpl w:val="0F26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95998"/>
    <w:multiLevelType w:val="hybridMultilevel"/>
    <w:tmpl w:val="3C42237E"/>
    <w:lvl w:ilvl="0" w:tplc="EBB417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8F"/>
    <w:rsid w:val="000D378F"/>
    <w:rsid w:val="00153750"/>
    <w:rsid w:val="002F4E6A"/>
    <w:rsid w:val="00513390"/>
    <w:rsid w:val="006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78F"/>
    <w:pPr>
      <w:ind w:left="720"/>
      <w:contextualSpacing/>
    </w:pPr>
  </w:style>
  <w:style w:type="paragraph" w:styleId="a5">
    <w:name w:val="Body Text"/>
    <w:basedOn w:val="a"/>
    <w:link w:val="a6"/>
    <w:rsid w:val="000D37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D378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378F"/>
    <w:pPr>
      <w:ind w:left="720"/>
      <w:contextualSpacing/>
    </w:pPr>
  </w:style>
  <w:style w:type="paragraph" w:styleId="a5">
    <w:name w:val="Body Text"/>
    <w:basedOn w:val="a"/>
    <w:link w:val="a6"/>
    <w:rsid w:val="000D37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D37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i.shvecov.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каб №13</cp:lastModifiedBy>
  <cp:revision>4</cp:revision>
  <dcterms:created xsi:type="dcterms:W3CDTF">2021-10-19T17:49:00Z</dcterms:created>
  <dcterms:modified xsi:type="dcterms:W3CDTF">2021-11-15T05:31:00Z</dcterms:modified>
</cp:coreProperties>
</file>