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DB" w:rsidRPr="009D4FDB" w:rsidRDefault="009D4FDB" w:rsidP="009D4F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4FDB">
        <w:rPr>
          <w:rFonts w:ascii="Times New Roman" w:hAnsi="Times New Roman" w:cs="Times New Roman"/>
          <w:sz w:val="28"/>
          <w:szCs w:val="28"/>
        </w:rPr>
        <w:t>Тема  ОСВОБОЖДЕНИЕ ОТ УГОЛОВНОЙ ОТВЕТСТВЕННОСТИ</w:t>
      </w:r>
      <w:bookmarkEnd w:id="0"/>
    </w:p>
    <w:p w:rsidR="009D4FDB" w:rsidRPr="009D4FDB" w:rsidRDefault="009D4FDB" w:rsidP="009D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FDB" w:rsidRPr="009D4FDB" w:rsidRDefault="009D4FDB" w:rsidP="009D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FDB" w:rsidRPr="009D4FDB" w:rsidRDefault="009D4FDB" w:rsidP="009D4FD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>§ 1. Освобождение от уголовной ответственности по делам</w:t>
      </w:r>
    </w:p>
    <w:p w:rsidR="009D4FDB" w:rsidRPr="009D4FDB" w:rsidRDefault="009D4FDB" w:rsidP="009D4F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>о преступлениях в сфере экономической деятельности</w:t>
      </w:r>
    </w:p>
    <w:p w:rsidR="009D4FDB" w:rsidRPr="009D4FDB" w:rsidRDefault="009D4FDB" w:rsidP="009D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FDB" w:rsidRPr="009D4FDB" w:rsidRDefault="009D4FDB" w:rsidP="009D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 xml:space="preserve">Для освобождения от уголовной ответственности на основании </w:t>
      </w:r>
      <w:hyperlink r:id="rId5" w:history="1">
        <w:r w:rsidRPr="009D4FDB">
          <w:rPr>
            <w:rFonts w:ascii="Times New Roman" w:hAnsi="Times New Roman" w:cs="Times New Roman"/>
            <w:color w:val="0000FF"/>
            <w:sz w:val="28"/>
            <w:szCs w:val="28"/>
          </w:rPr>
          <w:t>ч. 1 ст. 76.1</w:t>
        </w:r>
      </w:hyperlink>
      <w:r w:rsidRPr="009D4FDB">
        <w:rPr>
          <w:rFonts w:ascii="Times New Roman" w:hAnsi="Times New Roman" w:cs="Times New Roman"/>
          <w:sz w:val="28"/>
          <w:szCs w:val="28"/>
        </w:rPr>
        <w:t xml:space="preserve"> УК необходимо наличие следующих условий:</w:t>
      </w:r>
    </w:p>
    <w:p w:rsidR="009D4FDB" w:rsidRPr="009D4FDB" w:rsidRDefault="009D4FDB" w:rsidP="009D4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>1) совершение преступления впервые;</w:t>
      </w:r>
    </w:p>
    <w:p w:rsidR="009D4FDB" w:rsidRPr="009D4FDB" w:rsidRDefault="009D4FDB" w:rsidP="009D4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 xml:space="preserve">2) совершение преступления, предусмотренного </w:t>
      </w:r>
      <w:hyperlink r:id="rId6" w:history="1">
        <w:r w:rsidRPr="009D4FDB">
          <w:rPr>
            <w:rFonts w:ascii="Times New Roman" w:hAnsi="Times New Roman" w:cs="Times New Roman"/>
            <w:color w:val="0000FF"/>
            <w:sz w:val="28"/>
            <w:szCs w:val="28"/>
          </w:rPr>
          <w:t>ст. ст. 198</w:t>
        </w:r>
      </w:hyperlink>
      <w:r w:rsidRPr="009D4FDB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9D4FDB">
          <w:rPr>
            <w:rFonts w:ascii="Times New Roman" w:hAnsi="Times New Roman" w:cs="Times New Roman"/>
            <w:color w:val="0000FF"/>
            <w:sz w:val="28"/>
            <w:szCs w:val="28"/>
          </w:rPr>
          <w:t>199.1</w:t>
        </w:r>
      </w:hyperlink>
      <w:r w:rsidRPr="009D4FDB">
        <w:rPr>
          <w:rFonts w:ascii="Times New Roman" w:hAnsi="Times New Roman" w:cs="Times New Roman"/>
          <w:sz w:val="28"/>
          <w:szCs w:val="28"/>
        </w:rPr>
        <w:t xml:space="preserve"> УК;</w:t>
      </w:r>
    </w:p>
    <w:p w:rsidR="009D4FDB" w:rsidRPr="009D4FDB" w:rsidRDefault="009D4FDB" w:rsidP="009D4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>3) возмещение в полном объеме ущерба, причиненного бюджетной системе РФ.</w:t>
      </w:r>
    </w:p>
    <w:p w:rsidR="009D4FDB" w:rsidRPr="009D4FDB" w:rsidRDefault="009D4FDB" w:rsidP="009D4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>Уще</w:t>
      </w:r>
      <w:proofErr w:type="gramStart"/>
      <w:r w:rsidRPr="009D4FDB">
        <w:rPr>
          <w:rFonts w:ascii="Times New Roman" w:hAnsi="Times New Roman" w:cs="Times New Roman"/>
          <w:sz w:val="28"/>
          <w:szCs w:val="28"/>
        </w:rPr>
        <w:t>рб скл</w:t>
      </w:r>
      <w:proofErr w:type="gramEnd"/>
      <w:r w:rsidRPr="009D4FDB">
        <w:rPr>
          <w:rFonts w:ascii="Times New Roman" w:hAnsi="Times New Roman" w:cs="Times New Roman"/>
          <w:sz w:val="28"/>
          <w:szCs w:val="28"/>
        </w:rPr>
        <w:t xml:space="preserve">адывается из суммы недоимки по налогам и сборам, соответствующей пени, а также суммы штрафа в размере, определяемом согласно Налоговому </w:t>
      </w:r>
      <w:hyperlink r:id="rId8" w:history="1">
        <w:r w:rsidRPr="009D4FDB">
          <w:rPr>
            <w:rFonts w:ascii="Times New Roman" w:hAnsi="Times New Roman" w:cs="Times New Roman"/>
            <w:color w:val="0000FF"/>
            <w:sz w:val="28"/>
            <w:szCs w:val="28"/>
          </w:rPr>
          <w:t>кодексу</w:t>
        </w:r>
      </w:hyperlink>
      <w:r w:rsidRPr="009D4FD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D4FDB" w:rsidRPr="009D4FDB" w:rsidRDefault="009D4FDB" w:rsidP="009D4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 xml:space="preserve">Для освобождения от уголовной ответственности на основании </w:t>
      </w:r>
      <w:hyperlink r:id="rId9" w:history="1">
        <w:r w:rsidRPr="009D4FDB">
          <w:rPr>
            <w:rFonts w:ascii="Times New Roman" w:hAnsi="Times New Roman" w:cs="Times New Roman"/>
            <w:color w:val="0000FF"/>
            <w:sz w:val="28"/>
            <w:szCs w:val="28"/>
          </w:rPr>
          <w:t>ч. 2 ст. 76.1</w:t>
        </w:r>
      </w:hyperlink>
      <w:r w:rsidRPr="009D4FDB">
        <w:rPr>
          <w:rFonts w:ascii="Times New Roman" w:hAnsi="Times New Roman" w:cs="Times New Roman"/>
          <w:sz w:val="28"/>
          <w:szCs w:val="28"/>
        </w:rPr>
        <w:t xml:space="preserve"> УК необходимо наличие следующих условий:</w:t>
      </w:r>
    </w:p>
    <w:p w:rsidR="009D4FDB" w:rsidRPr="009D4FDB" w:rsidRDefault="009D4FDB" w:rsidP="009D4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>1) совершение преступления впервые;</w:t>
      </w:r>
    </w:p>
    <w:p w:rsidR="009D4FDB" w:rsidRPr="009D4FDB" w:rsidRDefault="009D4FDB" w:rsidP="009D4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 xml:space="preserve">2) совершение преступления, указанного в перечне </w:t>
      </w:r>
      <w:hyperlink r:id="rId10" w:history="1">
        <w:r w:rsidRPr="009D4FDB">
          <w:rPr>
            <w:rFonts w:ascii="Times New Roman" w:hAnsi="Times New Roman" w:cs="Times New Roman"/>
            <w:color w:val="0000FF"/>
            <w:sz w:val="28"/>
            <w:szCs w:val="28"/>
          </w:rPr>
          <w:t>статьи</w:t>
        </w:r>
      </w:hyperlink>
      <w:r w:rsidRPr="009D4FDB">
        <w:rPr>
          <w:rFonts w:ascii="Times New Roman" w:hAnsi="Times New Roman" w:cs="Times New Roman"/>
          <w:sz w:val="28"/>
          <w:szCs w:val="28"/>
        </w:rPr>
        <w:t>;</w:t>
      </w:r>
    </w:p>
    <w:p w:rsidR="009D4FDB" w:rsidRPr="009D4FDB" w:rsidRDefault="009D4FDB" w:rsidP="009D4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 xml:space="preserve">3) возмещение ущерба; перечисление в федеральный бюджет денежного возмещения или дохода, полученного в результате совершения преступления, в объеме, предусмотренном </w:t>
      </w:r>
      <w:hyperlink r:id="rId11" w:history="1">
        <w:r w:rsidRPr="009D4FDB">
          <w:rPr>
            <w:rFonts w:ascii="Times New Roman" w:hAnsi="Times New Roman" w:cs="Times New Roman"/>
            <w:color w:val="0000FF"/>
            <w:sz w:val="28"/>
            <w:szCs w:val="28"/>
          </w:rPr>
          <w:t>ч. 2 ст. 76.1</w:t>
        </w:r>
      </w:hyperlink>
      <w:r w:rsidRPr="009D4FDB">
        <w:rPr>
          <w:rFonts w:ascii="Times New Roman" w:hAnsi="Times New Roman" w:cs="Times New Roman"/>
          <w:sz w:val="28"/>
          <w:szCs w:val="28"/>
        </w:rPr>
        <w:t xml:space="preserve"> УК, либо денежной суммы, эквивалентной размеру убытков, которых удалось избежать в результате совершения преступления.</w:t>
      </w:r>
    </w:p>
    <w:p w:rsidR="009D4FDB" w:rsidRPr="009D4FDB" w:rsidRDefault="009D4FDB" w:rsidP="009D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FDB" w:rsidRPr="009D4FDB" w:rsidRDefault="009D4FDB" w:rsidP="009D4FD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>§ 2. Освобождение от уголовной ответственности в связи</w:t>
      </w:r>
    </w:p>
    <w:p w:rsidR="009D4FDB" w:rsidRPr="009D4FDB" w:rsidRDefault="009D4FDB" w:rsidP="009D4F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>с назначением судебного штрафа</w:t>
      </w:r>
    </w:p>
    <w:p w:rsidR="009D4FDB" w:rsidRPr="009D4FDB" w:rsidRDefault="009D4FDB" w:rsidP="009D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FDB" w:rsidRPr="009D4FDB" w:rsidRDefault="009D4FDB" w:rsidP="009D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 xml:space="preserve">Освобождение на основании </w:t>
      </w:r>
      <w:hyperlink r:id="rId12" w:history="1">
        <w:r w:rsidRPr="009D4FDB">
          <w:rPr>
            <w:rFonts w:ascii="Times New Roman" w:hAnsi="Times New Roman" w:cs="Times New Roman"/>
            <w:color w:val="0000FF"/>
            <w:sz w:val="28"/>
            <w:szCs w:val="28"/>
          </w:rPr>
          <w:t>ст. 76.2</w:t>
        </w:r>
      </w:hyperlink>
      <w:r w:rsidRPr="009D4FDB">
        <w:rPr>
          <w:rFonts w:ascii="Times New Roman" w:hAnsi="Times New Roman" w:cs="Times New Roman"/>
          <w:sz w:val="28"/>
          <w:szCs w:val="28"/>
        </w:rPr>
        <w:t xml:space="preserve"> УК возможно только при наличии следующих условий: деяние должно быть совершено впервые; небольшой или средней тяжести; виновный возместил потерпевшему ущерб или иным образом загладил причиненный преступлением вред.</w:t>
      </w:r>
    </w:p>
    <w:p w:rsidR="009D4FDB" w:rsidRPr="009D4FDB" w:rsidRDefault="009D4FDB" w:rsidP="009D4F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FDB">
        <w:rPr>
          <w:rFonts w:ascii="Times New Roman" w:hAnsi="Times New Roman" w:cs="Times New Roman"/>
          <w:sz w:val="28"/>
          <w:szCs w:val="28"/>
        </w:rPr>
        <w:t xml:space="preserve">Особенностью этого вида освобождения от уголовной ответственности является то, что рассматриваемый вид является условным, поскольку в случае неуплаты судебного штрафа в установленный судом срок освобождение </w:t>
      </w:r>
      <w:proofErr w:type="gramStart"/>
      <w:r w:rsidRPr="009D4FDB">
        <w:rPr>
          <w:rFonts w:ascii="Times New Roman" w:hAnsi="Times New Roman" w:cs="Times New Roman"/>
          <w:sz w:val="28"/>
          <w:szCs w:val="28"/>
        </w:rPr>
        <w:t>отменяется</w:t>
      </w:r>
      <w:proofErr w:type="gramEnd"/>
      <w:r w:rsidRPr="009D4FDB">
        <w:rPr>
          <w:rFonts w:ascii="Times New Roman" w:hAnsi="Times New Roman" w:cs="Times New Roman"/>
          <w:sz w:val="28"/>
          <w:szCs w:val="28"/>
        </w:rPr>
        <w:t xml:space="preserve"> и лицо привлекается к уголовной ответственности по соответствующей статье </w:t>
      </w:r>
      <w:hyperlink r:id="rId13" w:history="1">
        <w:r w:rsidRPr="009D4FDB">
          <w:rPr>
            <w:rFonts w:ascii="Times New Roman" w:hAnsi="Times New Roman" w:cs="Times New Roman"/>
            <w:color w:val="0000FF"/>
            <w:sz w:val="28"/>
            <w:szCs w:val="28"/>
          </w:rPr>
          <w:t>Особенной части</w:t>
        </w:r>
      </w:hyperlink>
      <w:r w:rsidRPr="009D4FDB">
        <w:rPr>
          <w:rFonts w:ascii="Times New Roman" w:hAnsi="Times New Roman" w:cs="Times New Roman"/>
          <w:sz w:val="28"/>
          <w:szCs w:val="28"/>
        </w:rPr>
        <w:t xml:space="preserve"> УК.</w:t>
      </w:r>
    </w:p>
    <w:p w:rsidR="009D4FDB" w:rsidRPr="009D4FDB" w:rsidRDefault="009D4FDB" w:rsidP="009D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D4FDB" w:rsidRPr="009D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DB"/>
    <w:rsid w:val="009D4FDB"/>
    <w:rsid w:val="00D025AC"/>
    <w:rsid w:val="00F1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FBF4496A99A143F57E9B5F1C24186854F94B4AFCCC26944863E41CC0BC96017458B6BCFB24C512D7644522Ew0i9N" TargetMode="External"/><Relationship Id="rId13" Type="http://schemas.openxmlformats.org/officeDocument/2006/relationships/hyperlink" Target="consultantplus://offline/ref=443FBF4496A99A143F57E9B5F1C24186854E96B3A8C5C26944863E41CC0BC9600545D367CDB557522D631203685C73B96E17650D11A0BE2Bw7i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3FBF4496A99A143F57E9B5F1C24186854E96B3A8C5C26944863E41CC0BC9600545D367CDB75A512E631203685C73B96E17650D11A0BE2Bw7iFN" TargetMode="External"/><Relationship Id="rId12" Type="http://schemas.openxmlformats.org/officeDocument/2006/relationships/hyperlink" Target="consultantplus://offline/ref=443FBF4496A99A143F57E9B5F1C24186854E96B3A8C5C26944863E41CC0BC9600545D367C4B5545A78390207210B79A569087B0E0FA0wBi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FBF4496A99A143F57E9B5F1C24186854E96B3A8C5C26944863E41CC0BC9600545D367CDB755592A631203685C73B96E17650D11A0BE2Bw7iFN" TargetMode="External"/><Relationship Id="rId11" Type="http://schemas.openxmlformats.org/officeDocument/2006/relationships/hyperlink" Target="consultantplus://offline/ref=443FBF4496A99A143F57E9B5F1C24186854E96B3A8C5C26944863E41CC0BC9600545D367C4B5575A78390207210B79A569087B0E0FA0wBiEN" TargetMode="External"/><Relationship Id="rId5" Type="http://schemas.openxmlformats.org/officeDocument/2006/relationships/hyperlink" Target="consultantplus://offline/ref=443FBF4496A99A143F57E9B5F1C24186854E96B3A8C5C26944863E41CC0BC9600545D363C5B359057D2C135F2E0E60BB6817670C0DwAi2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3FBF4496A99A143F57E9B5F1C24186854E96B3A8C5C26944863E41CC0BC9600545D363C5B059057D2C135F2E0E60BB6817670C0DwAi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FBF4496A99A143F57E9B5F1C24186854E96B3A8C5C26944863E41CC0BC9600545D367C4B5575A78390207210B79A569087B0E0FA0wBi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Магеррамова Ламия Махмудовна</dc:creator>
  <cp:lastModifiedBy>Магеррамова Ламия Махмудовна</cp:lastModifiedBy>
  <cp:revision>2</cp:revision>
  <dcterms:created xsi:type="dcterms:W3CDTF">2020-05-25T10:03:00Z</dcterms:created>
  <dcterms:modified xsi:type="dcterms:W3CDTF">2020-05-25T10:08:00Z</dcterms:modified>
</cp:coreProperties>
</file>