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1B" w:rsidRDefault="009D1907" w:rsidP="00F6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тему предусмотрено 2 часа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Необходимо сделать полный конспект и сдать работу до 14.10.21. все работы присылайте на электронный адрес </w:t>
      </w:r>
      <w:hyperlink r:id="rId5" w:history="1">
        <w:r w:rsidRPr="002B269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wwwoks</w:t>
        </w:r>
        <w:r w:rsidRPr="002B269E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Pr="002B269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getman</w:t>
        </w:r>
        <w:r w:rsidRPr="002B269E">
          <w:rPr>
            <w:rStyle w:val="a4"/>
            <w:rFonts w:ascii="Times New Roman" w:hAnsi="Times New Roman" w:cs="Times New Roman"/>
            <w:b/>
            <w:sz w:val="24"/>
            <w:szCs w:val="24"/>
          </w:rPr>
          <w:t>1@</w:t>
        </w:r>
        <w:r w:rsidRPr="002B269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2B269E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2B269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907" w:rsidRPr="009D1907" w:rsidRDefault="009D1907" w:rsidP="00F6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6581B" w:rsidRDefault="00F6581B" w:rsidP="00F6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ВОЛОКНИСТЫЕ МАТЕРИАЛЫ. ТЕМА 1.1. КЛАССИФИКАЦИЯ ВОЛОКОН.</w:t>
      </w:r>
    </w:p>
    <w:p w:rsidR="00F6581B" w:rsidRDefault="00F6581B" w:rsidP="00F6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A46" w:rsidRPr="007D2300" w:rsidRDefault="00F6581B" w:rsidP="007D2300">
      <w:pPr>
        <w:shd w:val="clear" w:color="auto" w:fill="FFFFFF"/>
        <w:spacing w:after="0" w:line="240" w:lineRule="auto"/>
        <w:ind w:left="142" w:right="141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</w:pPr>
      <w:r w:rsidRPr="00C231E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занятия: </w:t>
      </w:r>
      <w:r w:rsidR="00DC6A46" w:rsidRPr="007D230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Искусственные волокна</w:t>
      </w:r>
      <w:r w:rsidRPr="007D230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ru-RU"/>
        </w:rPr>
        <w:t>. Синтетические волокна. Химические неорганические волокна.</w:t>
      </w:r>
    </w:p>
    <w:tbl>
      <w:tblPr>
        <w:tblW w:w="4764" w:type="pct"/>
        <w:tblCellSpacing w:w="0" w:type="dxa"/>
        <w:tblInd w:w="172" w:type="dxa"/>
        <w:tblBorders>
          <w:top w:val="single" w:sz="6" w:space="0" w:color="E0E1D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1"/>
      </w:tblGrid>
      <w:tr w:rsidR="00DC6A46" w:rsidRPr="00DF5139" w:rsidTr="00F6581B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332EE" w:rsidRPr="00DF5139" w:rsidRDefault="000332EE" w:rsidP="000332EE">
            <w:pPr>
              <w:spacing w:after="0" w:line="240" w:lineRule="auto"/>
              <w:jc w:val="both"/>
              <w:divId w:val="7519723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51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Химические волокна</w:t>
            </w:r>
            <w:r w:rsidRPr="00DF5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—</w:t>
            </w:r>
            <w:r w:rsidRPr="00DF513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6" w:tooltip="Текстильные волокна" w:history="1">
              <w:r w:rsidRPr="00DF513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текстильные волокна</w:t>
              </w:r>
            </w:hyperlink>
            <w:r w:rsidRPr="00DF5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получаемые из природных и синтетических органических</w:t>
            </w:r>
            <w:r w:rsidRPr="00DF513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7" w:tooltip="Полимер" w:history="1">
              <w:r w:rsidRPr="00DF513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полимеров</w:t>
              </w:r>
            </w:hyperlink>
            <w:r w:rsidRPr="00DF5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а также неорганических соединений.</w:t>
            </w:r>
          </w:p>
          <w:p w:rsidR="000332EE" w:rsidRPr="00DF5139" w:rsidRDefault="000332EE" w:rsidP="000332EE">
            <w:pPr>
              <w:spacing w:after="0" w:line="240" w:lineRule="auto"/>
              <w:jc w:val="both"/>
              <w:divId w:val="7519723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332EE" w:rsidRPr="00DF5139" w:rsidRDefault="000332EE" w:rsidP="000332EE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происхождению или способу производства все волокна делятся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натуральные и химические. Если химические волокна получены из природных полимеров (целлюлоза, белок), их называют искусственными (вискозное, ацетатное и др.). </w:t>
            </w:r>
          </w:p>
          <w:p w:rsidR="000332EE" w:rsidRPr="00DF5139" w:rsidRDefault="000332EE" w:rsidP="000332EE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Если химические волокна получены из полимеров (поликапролактам, полиакрилонитрил и др.), созданных в результате синтеза простых веществ, их называют синтетическими (капрон, нитрон и др.).</w:t>
            </w:r>
          </w:p>
          <w:p w:rsidR="000332EE" w:rsidRPr="00DF5139" w:rsidRDefault="000332EE" w:rsidP="000332EE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По химическому составу все волокна можно разделить на волокна органические (хлопок, шерсть, капрон, лавсан и др.) и неорганические или минеральные (асбестовые, стеклянные, металлические). Современная классификация текстильных волокон в упрощенном виде.</w:t>
            </w:r>
          </w:p>
          <w:p w:rsidR="000332EE" w:rsidRPr="00DF5139" w:rsidRDefault="000332EE" w:rsidP="000332EE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0332EE" w:rsidRPr="00DF5139" w:rsidRDefault="000332EE" w:rsidP="000332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divId w:val="751972380"/>
              <w:rPr>
                <w:color w:val="000000" w:themeColor="text1"/>
              </w:rPr>
            </w:pPr>
            <w:r w:rsidRPr="00DF5139">
              <w:rPr>
                <w:color w:val="000000" w:themeColor="text1"/>
              </w:rPr>
              <w:tab/>
              <w:t>Основным исходным сырьем для получения химических волокон служат древесина, отходы хлопка, стекло, металлы, нефть, газы и каменный уголь.</w:t>
            </w:r>
          </w:p>
          <w:p w:rsidR="000332EE" w:rsidRDefault="000332EE" w:rsidP="000332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divId w:val="751972380"/>
              <w:rPr>
                <w:b/>
                <w:bCs/>
                <w:color w:val="000000" w:themeColor="text1"/>
                <w:bdr w:val="none" w:sz="0" w:space="0" w:color="auto" w:frame="1"/>
              </w:rPr>
            </w:pPr>
          </w:p>
          <w:p w:rsidR="000332EE" w:rsidRPr="00DF5139" w:rsidRDefault="000332EE" w:rsidP="000332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divId w:val="751972380"/>
              <w:rPr>
                <w:color w:val="000000" w:themeColor="text1"/>
              </w:rPr>
            </w:pPr>
            <w:r w:rsidRPr="00DF5139">
              <w:rPr>
                <w:b/>
                <w:bCs/>
                <w:color w:val="000000" w:themeColor="text1"/>
                <w:bdr w:val="none" w:sz="0" w:space="0" w:color="auto" w:frame="1"/>
              </w:rPr>
              <w:t>Искусственные волокна</w:t>
            </w:r>
          </w:p>
          <w:p w:rsidR="000332EE" w:rsidRPr="00DF5139" w:rsidRDefault="000332EE" w:rsidP="000332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divId w:val="751972380"/>
              <w:rPr>
                <w:color w:val="000000" w:themeColor="text1"/>
              </w:rPr>
            </w:pPr>
            <w:r w:rsidRPr="00DF5139">
              <w:rPr>
                <w:color w:val="000000" w:themeColor="text1"/>
              </w:rPr>
              <w:t xml:space="preserve">К </w:t>
            </w:r>
            <w:proofErr w:type="gramStart"/>
            <w:r w:rsidRPr="00DF5139">
              <w:rPr>
                <w:color w:val="000000" w:themeColor="text1"/>
              </w:rPr>
              <w:t>искусственным</w:t>
            </w:r>
            <w:proofErr w:type="gramEnd"/>
            <w:r w:rsidRPr="00DF5139">
              <w:rPr>
                <w:color w:val="000000" w:themeColor="text1"/>
              </w:rPr>
              <w:t xml:space="preserve"> относят волокна из целлюлозы и ее производных. Это вискозное, триацетатное, ацетатное волокна и их модификации. Сырьем для производства этих волокон служит природная целлюлоза с содержанием </w:t>
            </w:r>
            <w:proofErr w:type="gramStart"/>
            <w:r w:rsidRPr="00DF5139">
              <w:rPr>
                <w:color w:val="000000" w:themeColor="text1"/>
              </w:rPr>
              <w:t>α-</w:t>
            </w:r>
            <w:proofErr w:type="gramEnd"/>
            <w:r w:rsidRPr="00DF5139">
              <w:rPr>
                <w:color w:val="000000" w:themeColor="text1"/>
              </w:rPr>
              <w:t>целлюлозы 90-98%, получаемая из древесины ели, сосны, пихты, бука, хлопкового пуха.</w:t>
            </w:r>
          </w:p>
          <w:p w:rsidR="000332EE" w:rsidRPr="00DF5139" w:rsidRDefault="000332EE" w:rsidP="000332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divId w:val="751972380"/>
              <w:rPr>
                <w:color w:val="000000" w:themeColor="text1"/>
              </w:rPr>
            </w:pPr>
            <w:r w:rsidRPr="00DF5139">
              <w:rPr>
                <w:color w:val="000000" w:themeColor="text1"/>
              </w:rPr>
              <w:t xml:space="preserve">Вискозное волокно вырабатывается из целлюлозы, полученной из древесины ели, пихты, сосны. Различают обычное вискозное волокно и его модификации. Среди модификаций следует отметить </w:t>
            </w:r>
            <w:proofErr w:type="gramStart"/>
            <w:r w:rsidRPr="00DF5139">
              <w:rPr>
                <w:color w:val="000000" w:themeColor="text1"/>
              </w:rPr>
              <w:t>следующие</w:t>
            </w:r>
            <w:proofErr w:type="gramEnd"/>
            <w:r w:rsidRPr="00DF5139">
              <w:rPr>
                <w:color w:val="000000" w:themeColor="text1"/>
              </w:rPr>
              <w:t xml:space="preserve">: высокопрочное вискозное волокно, вискозное высокомолекулярное волокно и </w:t>
            </w:r>
            <w:proofErr w:type="spellStart"/>
            <w:r w:rsidRPr="00DF5139">
              <w:rPr>
                <w:color w:val="000000" w:themeColor="text1"/>
              </w:rPr>
              <w:t>полинозное</w:t>
            </w:r>
            <w:proofErr w:type="spellEnd"/>
            <w:r w:rsidRPr="00DF5139">
              <w:rPr>
                <w:color w:val="000000" w:themeColor="text1"/>
              </w:rPr>
              <w:t xml:space="preserve"> волокно. Вискозные волокна имеют на поверхности множество часто расположенных продольных полос и сильно изрезанный слоистый поперечник. Это связано с особенностями формирования волокон в прядильном растворе.</w:t>
            </w:r>
          </w:p>
          <w:p w:rsidR="000332EE" w:rsidRPr="00DF5139" w:rsidRDefault="000332EE" w:rsidP="000332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divId w:val="751972380"/>
              <w:rPr>
                <w:color w:val="000000" w:themeColor="text1"/>
              </w:rPr>
            </w:pPr>
            <w:r w:rsidRPr="00DF5139">
              <w:rPr>
                <w:color w:val="000000" w:themeColor="text1"/>
              </w:rPr>
              <w:t xml:space="preserve">Вискозные волокна устойчивы к действию всех органических растворителей. При стирке необходимо учитывать, что в мокром состоянии вискозные волокна теряют около 50-60 % прочности. При высыхании прочность восстанавливается. Горят волокна быстро, желтым племенем, образуют легкий сероватый пепел с характерным запахом жженой бумаги. </w:t>
            </w:r>
            <w:proofErr w:type="gramStart"/>
            <w:r w:rsidRPr="00DF5139">
              <w:rPr>
                <w:color w:val="000000" w:themeColor="text1"/>
              </w:rPr>
              <w:t>Из всех искусственных волокон вискозные имеют наибольшее применение при изготовлении тканей.</w:t>
            </w:r>
            <w:proofErr w:type="gramEnd"/>
          </w:p>
          <w:p w:rsidR="000332EE" w:rsidRPr="00DF5139" w:rsidRDefault="000332EE" w:rsidP="000332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divId w:val="751972380"/>
              <w:rPr>
                <w:color w:val="000000" w:themeColor="text1"/>
              </w:rPr>
            </w:pPr>
            <w:r w:rsidRPr="00DF5139">
              <w:rPr>
                <w:color w:val="000000" w:themeColor="text1"/>
              </w:rPr>
              <w:t xml:space="preserve">Триацетатные и ацетатные волокна называют ацетилцеллюлозными. Основным сырьем для их получения служит хлопковая целлюлоза с содержанием </w:t>
            </w:r>
            <w:proofErr w:type="gramStart"/>
            <w:r w:rsidRPr="00DF5139">
              <w:rPr>
                <w:color w:val="000000" w:themeColor="text1"/>
              </w:rPr>
              <w:t>α-</w:t>
            </w:r>
            <w:proofErr w:type="gramEnd"/>
            <w:r w:rsidRPr="00DF5139">
              <w:rPr>
                <w:color w:val="000000" w:themeColor="text1"/>
              </w:rPr>
              <w:t>целлюлозы не менее 98%.</w:t>
            </w:r>
          </w:p>
          <w:p w:rsidR="000332EE" w:rsidRPr="00DF5139" w:rsidRDefault="000332EE" w:rsidP="000332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divId w:val="751972380"/>
              <w:rPr>
                <w:color w:val="000000" w:themeColor="text1"/>
              </w:rPr>
            </w:pPr>
            <w:r w:rsidRPr="00DF5139">
              <w:rPr>
                <w:color w:val="000000" w:themeColor="text1"/>
              </w:rPr>
              <w:t>Под микроскопом поперечный срез ацетилцеллюлозных волокон менее изрезанный, чем вискозных, поэтому в продольном направлении они имеют меньше штрихов. Ацетатные и триацетатные волокна обладают поперечным срезом сложного контура с глубокими впадинами, которые возникают в результате испарения растворителя при формовании волокон.</w:t>
            </w:r>
          </w:p>
          <w:p w:rsidR="000332EE" w:rsidRPr="00DF5139" w:rsidRDefault="000332EE" w:rsidP="000332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divId w:val="751972380"/>
              <w:rPr>
                <w:color w:val="000000" w:themeColor="text1"/>
              </w:rPr>
            </w:pPr>
            <w:r w:rsidRPr="00DF5139">
              <w:rPr>
                <w:color w:val="000000" w:themeColor="text1"/>
              </w:rPr>
              <w:t xml:space="preserve">Ацетилцеллюлозные волокна обычно тоньше, мягче, легче </w:t>
            </w:r>
            <w:proofErr w:type="gramStart"/>
            <w:r w:rsidRPr="00DF5139">
              <w:rPr>
                <w:color w:val="000000" w:themeColor="text1"/>
              </w:rPr>
              <w:t>вискозных</w:t>
            </w:r>
            <w:proofErr w:type="gramEnd"/>
            <w:r w:rsidRPr="00DF5139">
              <w:rPr>
                <w:color w:val="000000" w:themeColor="text1"/>
              </w:rPr>
              <w:t xml:space="preserve"> и имеют больший блеск. По гигроскопичности, прочности износостойкости ацетилцеллюлозные волокна уступают </w:t>
            </w:r>
            <w:proofErr w:type="gramStart"/>
            <w:r w:rsidRPr="00DF5139">
              <w:rPr>
                <w:color w:val="000000" w:themeColor="text1"/>
              </w:rPr>
              <w:t>вискозным</w:t>
            </w:r>
            <w:proofErr w:type="gramEnd"/>
            <w:r w:rsidRPr="00DF5139">
              <w:rPr>
                <w:color w:val="000000" w:themeColor="text1"/>
              </w:rPr>
              <w:t xml:space="preserve">. В мокром состоянии волокна дают </w:t>
            </w:r>
            <w:proofErr w:type="spellStart"/>
            <w:r w:rsidRPr="00DF5139">
              <w:rPr>
                <w:color w:val="000000" w:themeColor="text1"/>
              </w:rPr>
              <w:t>трудноустранимые</w:t>
            </w:r>
            <w:proofErr w:type="spellEnd"/>
            <w:r w:rsidRPr="00DF5139">
              <w:rPr>
                <w:color w:val="000000" w:themeColor="text1"/>
              </w:rPr>
              <w:t xml:space="preserve"> </w:t>
            </w:r>
            <w:proofErr w:type="spellStart"/>
            <w:r w:rsidRPr="00DF5139">
              <w:rPr>
                <w:color w:val="000000" w:themeColor="text1"/>
              </w:rPr>
              <w:t>замины</w:t>
            </w:r>
            <w:proofErr w:type="spellEnd"/>
            <w:r w:rsidRPr="00DF5139">
              <w:rPr>
                <w:color w:val="000000" w:themeColor="text1"/>
              </w:rPr>
              <w:t xml:space="preserve">, поэтому </w:t>
            </w:r>
            <w:r w:rsidRPr="00DF5139">
              <w:rPr>
                <w:color w:val="000000" w:themeColor="text1"/>
              </w:rPr>
              <w:lastRenderedPageBreak/>
              <w:t>изделия из них при стирке не рекомендуется кипятить и выкручивать. Гигроскопичность триацетатных волокон в 2,5 раза ниже, чем ацетатных. Особенностью ацетатных волокон является их способность пропускать ультрафиолетовые лучи. При горении ацетатного волокна на его конце образуется оплавленный бурый шарик и ощущается характерный запах уксуса.</w:t>
            </w:r>
          </w:p>
          <w:p w:rsidR="000332EE" w:rsidRPr="00DF5139" w:rsidRDefault="000332EE" w:rsidP="000332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divId w:val="751972380"/>
              <w:rPr>
                <w:color w:val="000000" w:themeColor="text1"/>
              </w:rPr>
            </w:pPr>
            <w:r w:rsidRPr="00DF5139">
              <w:rPr>
                <w:color w:val="000000" w:themeColor="text1"/>
              </w:rPr>
              <w:t>Ацетилцеллюлозные волокна применяют для изготовления тканей и тонких</w:t>
            </w:r>
            <w:r w:rsidRPr="00DF5139">
              <w:rPr>
                <w:rStyle w:val="apple-converted-space"/>
                <w:color w:val="000000" w:themeColor="text1"/>
              </w:rPr>
              <w:t> </w:t>
            </w:r>
            <w:hyperlink r:id="rId8" w:tooltip="Трикотаж" w:history="1">
              <w:r w:rsidRPr="00DF5139">
                <w:rPr>
                  <w:rStyle w:val="a4"/>
                  <w:color w:val="000000" w:themeColor="text1"/>
                  <w:bdr w:val="none" w:sz="0" w:space="0" w:color="auto" w:frame="1"/>
                </w:rPr>
                <w:t>трикотажных</w:t>
              </w:r>
            </w:hyperlink>
            <w:r w:rsidRPr="00DF5139">
              <w:rPr>
                <w:rStyle w:val="apple-converted-space"/>
                <w:color w:val="000000" w:themeColor="text1"/>
              </w:rPr>
              <w:t> </w:t>
            </w:r>
            <w:r w:rsidRPr="00DF5139">
              <w:rPr>
                <w:color w:val="000000" w:themeColor="text1"/>
              </w:rPr>
              <w:t xml:space="preserve">полотен. Высокая </w:t>
            </w:r>
            <w:proofErr w:type="spellStart"/>
            <w:r w:rsidRPr="00DF5139">
              <w:rPr>
                <w:color w:val="000000" w:themeColor="text1"/>
              </w:rPr>
              <w:t>электризуемость</w:t>
            </w:r>
            <w:proofErr w:type="spellEnd"/>
            <w:r w:rsidRPr="00DF5139">
              <w:rPr>
                <w:color w:val="000000" w:themeColor="text1"/>
              </w:rPr>
              <w:t>, низкие гигроскопичность и воздухопроницаемость, невысокие механические свойства и способность повреждаться при стирке и химической чистке привели к снижению спроса на изделия из ацетатных и триацетатных волокон и сокращению их производства.</w:t>
            </w:r>
          </w:p>
          <w:p w:rsidR="000332EE" w:rsidRDefault="000332EE" w:rsidP="00DF513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F5139" w:rsidRDefault="00F6581B" w:rsidP="00DF513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ИСКУССТВЕННЫЕ ВОЛОКНА. </w:t>
            </w:r>
            <w:r w:rsidR="00DC6A46"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ОБЩИЕ СВЕДЕНИЯ</w:t>
            </w:r>
          </w:p>
          <w:p w:rsidR="00DF5139" w:rsidRDefault="00DC6A46" w:rsidP="00DF513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Искусственные волокна получают из природных веществ органического (целлюлоза, белки) и неорганического (стекло, металлы) происхождения.</w:t>
            </w:r>
          </w:p>
          <w:p w:rsidR="00F6581B" w:rsidRDefault="00DC6A46" w:rsidP="00F6581B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Мысль о получении искусственных волокон впервые была высказана в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VII в., но промышленное производство их было осуществлено лишь в конце ХIХ в. Первым видом искусственных волокон целлюлозного происхождения был нитратный шелк, полученный в 1890 г. Несколько позже был найден способ промышленного производства медно-аммиачного волокна, а в 1898 г. получено самое распространенное в настоящее время искусственное волокно - вискозное. К концу первой мировой войны был разработан метод производства ацетатного волокна.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ВИСКОЗНОЕ ВОЛОКНО </w:t>
            </w:r>
          </w:p>
          <w:p w:rsidR="00F6581B" w:rsidRDefault="00DC6A46" w:rsidP="00F6581B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Производство вискозного волокна. Сырьем для производства вискозного волокна является древесная целлюлоза в виде листов, полученная варкой древесной еловой щепы в растворе бисульфита кальция. Процесс производства вискозного волокна состоит из следующих этапов: подготовка целлюлозы, получение прядильного раствора, формование волокна, отделка вискозного волокна.</w:t>
            </w:r>
          </w:p>
          <w:p w:rsidR="00976279" w:rsidRDefault="00DC6A46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Подготовка целлюлозы заключается в подсушивании ее до влажности 6 - 8 %, обработке 18 %-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раствором едкого натра и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предсозревании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DF513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0" distR="0" simplePos="0" relativeHeight="25165670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514600" cy="3771900"/>
                  <wp:effectExtent l="19050" t="0" r="0" b="0"/>
                  <wp:wrapSquare wrapText="bothSides"/>
                  <wp:docPr id="2" name="Рисунок 2" descr="http://shei-sama.ru/_pu/7/24842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hei-sama.ru/_pu/7/24842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77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В растворе едкого натра целлюлоза набухает, из нее удаляются растворимые примеси и образуется щелочная целлюлоза, которую затем выдерживают (для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предсозревания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в течение некоторого времени с целью деполимеризации целлюлозы (до n = 300 - 400), т. е. снижения ее молекулярной массы под действием кислорода воздуха, что дает возможность получить раствор необходимой вязкости.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976279" w:rsidRDefault="00DC6A46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Подготовленную массу щелочной целлюлозы обрабатывают сероуглеродом, получают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ксантогенат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целлюлозы, который затем растворяют в щелочи и получают вязкий раствор - вискозу (7,5% целлюлозы, 6,5% щелочи, 86 % воды). Вискоза проходит стадию созревания, в процессе которой она приобретает необходимую вязкость и уменьшает устойчивость к действию кислотных растворов. Для получения окрашенного волокна в прядильный раствор вводят соответствующие красители, а для получения матированного волокна - соль двуокиси титана.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Формование волокна заключается в том, что вискозный раствор по трубопроводу 8 (рис. 13) подается в прядильную машину (бобинную или центрифугальную). Под давлением, 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создаваемым поршневым насосом 9, раствор проходит дополнительный фильтр 3 и продавливается через фильеру 6 в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осадительную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ванну 7, содержащую водный раствор серной кислоты и сернокислых солей. Фильера (рис. 14) представляет собой колпачок из антикоррозийного металла, имеющий 24 - 36 отверстий диаметром 0,07 - 0,08 мм. При взаимодействии вискозного раствора с кислотой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ксантогенат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разлагается, целлюлоза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восстанавливается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струйки ее затвердевают, образуя твердые тонкие нити, называемые вискозными.</w:t>
            </w:r>
          </w:p>
          <w:p w:rsidR="00976279" w:rsidRDefault="00DC6A46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На центрифугальных прядильных машинах выходящие из ванны элементарные нити соединяются в одну комплексную нить. Затем нити проходят систему прядильных дисков 2 (см. рис. 13) и 1, с помощью которых они получают необходимую вытяжку, и поступают через воронку 4 во вращающуюся с частотой 6000 - 8000</w:t>
            </w:r>
            <w:r w:rsidRPr="00DF5139"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w:t>⁻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¹ мин центрифугу 5. В центрифуге нити образуют кулич, одновременно получая крутку 100 - 130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./м (уточная крутка). Скорость формования вискозных нитей 80 - 100 м/мин. Нить, полученная с бобинной машины, наматывается на бобину без предварительной крутки. </w:t>
            </w:r>
          </w:p>
          <w:p w:rsidR="00976279" w:rsidRDefault="00DC6A46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57325" cy="1714500"/>
                  <wp:effectExtent l="19050" t="0" r="9525" b="0"/>
                  <wp:wrapSquare wrapText="bothSides"/>
                  <wp:docPr id="3" name="Рисунок 3" descr="http://shei-sama.ru/_pu/7/49881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hei-sama.ru/_pu/7/49881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Отделка вискозного волокна складывается из промывки - для удаления серной кислоты и ее солей во избежание возможного гидролиза целлюлозы, ослабления и обрыва волокон,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десульфурации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для удаления с волокон коллоидной серы, которая придает им желтоватый цвет и некоторую жесткость, беления гипохлоритом натрия,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кислования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серной кислотой для удаления остатков гипохлорита,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мылования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раствором мыла для придания волокнам мягкости и рассыпчатости, сушки при температуре 80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- 50'С, крутки, запаривания с целью фиксации крутки. </w:t>
            </w:r>
          </w:p>
          <w:p w:rsidR="00976279" w:rsidRDefault="00976279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76279" w:rsidRDefault="00DC6A46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76279" w:rsidRDefault="00DC6A46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Строение вискозных волокон.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При рассмотрении вискозных волокон под микроскопом (см. рис. 8, а, б) на их поверхности видны продольные штрихи, поперечник волокон имеет неправильную, ребристую форму. Такое строение объясняется неодновременным отвердеванием наружных и внутренних слоев волокон в процессе их формования. При отвердевании внутреннего слоя происходит его сжатие, в результате чего поверхностный слой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сморщивается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 волокне образуются продольные бороздки. Молекулярные цепи целлюлозы в наружных слоях вискозных нитей ориентированы в направлении нити, что объясняется небольшой вытяжкой нити в процессе формования, а во внутренних слоях не ориентированы, поэтому внутренние слои нитей более рыхлые.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Несмотря на ребристую форму, вискозные волокна гладкие, с сильным блеском, в тканях сильно скользят, раздвигаются и осыпаются. </w:t>
            </w:r>
          </w:p>
          <w:p w:rsidR="00976279" w:rsidRDefault="00DC6A46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Химический состав.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По химическому составу вискозные волокна представляют собой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гидратцеллюлозу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отличающуюся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природной целлюлозы меньшей длиной молекулярной цепи (n = 300 - 400) и меньшей степенью ориентации макромолекул в волокне, что и объясняет различие их свойств. </w:t>
            </w:r>
          </w:p>
          <w:p w:rsidR="00976279" w:rsidRDefault="00DC6A46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Свойства вискозных волокон.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Вискозные волокна характеризуются хорошими показателями гигроскопичности, светостойкости, удлинения, вполне удовлетворительными показателями теплостойкости, разрывной нагрузки. Прочность вискозного волокна может быть повышена путем изменения технологии производства волокон, и в первую очередь увеличением степени вытяжки волокна. В связи с этим различают обычное, упрочненное (22 - 25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/текс), высокопрочное (25 - 45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/текс) и сверхпрочное (45 - 60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/текс) волокна.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Недостатками вискозного волокна являются малая доля упругого удлинения, отчего изделия из этого волокна плохо противостоят смятию; большая потеря прочности при увлажнении волокна, объясняющаяся прониканием молекул воды в межмолекулярные пространства волокон, что приводит к ослаблению поперечных связей молекул, в значительной степени определяющих прочность волокон; недостаточная стойкость к истиранию. Горят вискозные волокна, как хлопок.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  <w:r w:rsidRPr="00DF513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Штапельные вискозные волокна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(в дальнейшем просто штапельные волокна) характеризуются большой равномерностью по длине и толщине, прочности и удлинению. Они не имеют сорных примесей, не повреждаются микроорганизмами и молью - в этом заключается их преимущество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натуральными.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Применение штапельного волокна в смеси с шерстью повышает прядильную способность смеси; прочность изделий в сухом виде в этом случае возрастает. При смешивании с грубой шерстью штапельное волокно улучшает внешний вид изделий. Штапельное вискозное волокно смешивают с разнообразными натуральными волокнами и химическими штапельными волокнами для изготовления разнообразных тканей, нетканых материалов и трикотажных изделий.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Найдены пути улучшения свойств вискозного штапельного волокна путем структурной модификации, в результате которой получены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полинозные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вискозные высокомодульные волокна (ВВМ). Они в отличие от обычных вискозных волокон имеют более высокую прочность (35 - 45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/текс), высокий начальный модуль жесткости, меньшую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набухаемость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усадку и потерю прочности в мокром состоянии, большую устойчивость к действию щелочных растворов. ВВМ отличается от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полинозного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волокна главным образом меньшим модулем в мокром состоянии и меньшей устойчивостью к действию щелочей, но оно менее хрупкое. Эти волокна применимы для замены хлопка, включая тонковолокнисты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й-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Способ производства ВВМ проще и экономичнее, чем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полинозного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Полинозные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волокна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формуются из прядильного раствора, полученного на базе целлюлозы более высокого качества, подвергшейся меньшей степени деполимеризации, в результате чего макромолекулы сохранили большую длину цепей (n = 550 - 650).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Формование волокна проводится в слабокислой низкотемпературной ванне с одновременной (первой) вытяжкой на 50 - 60 % и с последующей (второй) вытяжкой в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пластификационной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ванне (95 'С) на 55 - 65 %. Скорость формования 15 - 22 м/мин.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Полученные жгуты волокон проходят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термофиксацию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направляются на разрезание и отделку.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</w:t>
            </w:r>
            <w:proofErr w:type="spellStart"/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Полинозные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волокна в отличие от вискозных обладают значительно большей прочностью, превышающей даже прочность хлопка, меньшей потерей прочности в мокром состоянии, несколько меньшим удлинением, но большей упругостью, вследствие чего изделия из этого волокна меньше сминаются и обладают большей носкостью.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Важным свойством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полинозных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волокон является их хорошая устойчивость к действию щелочей, позволяющая подвергать изделия из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полинозного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волокна и его смесей с хлопком мерсеризации.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Полинозное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волокно обладает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меньшей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набухаемостью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чем вискозное, и вследствие этого меньше усаживается.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Благодаря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шелкоподобному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грифу и способности ярко окрашиваться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полинозные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волокна широко используются главным образом в смесях с хлопком при изготовлении тканей для женской и детской одежды, сорочечных тканей, бельевого трикотажа и тканей для спортивной одежды. Изделия из этого волокна обладают мягкостью, шелковистым блеском, приятным внешним видом, хорошей устойчивостью к многократным стиркам и повышенной носкостью.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</w:t>
            </w:r>
            <w:r w:rsidRPr="00DF513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Вискозные высокомодульные волокна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формуются также из высокомолекулярного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ксантогената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целлюлозы, в состав которого вводят модификаторы для получения однородной структуры волокна из длинных молекул. При вытягивании волокна молекулы ориентируются вдоль его оси, образуя крупнокристаллическую структуру.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ВВМ обладают высокой износостойкостью и рекомендуются в первую очередь для спецодежды, постельного белья, швейных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ниток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в чистом виде, так и в смеси с хлопком и полиэфирным волокном. Они придают тканям 'высокую прочность и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малоусадочность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обладают повышенной стойкостью к изгибанию, но имеют гриф, близкий к грифу тканей из обычного вискозного волокна. </w:t>
            </w:r>
          </w:p>
          <w:p w:rsidR="00976279" w:rsidRDefault="00DC6A46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АЦЕТАТНОЕ ВОЛОКНО</w:t>
            </w:r>
          </w:p>
          <w:p w:rsidR="00976279" w:rsidRDefault="00DC6A46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Производство ацетатного волокна.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Сырьем для производства ацетатного волокна служит хлопковая или высококачественная древесная целлюлоза. Целлюлоза обрабатывается 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уксусным ангидридом в присутствии серной кислоты как катализатора и уксусной кислоты как растворителя образующейся ацетилцеллюлозы. Полученный первичный ацетат (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триацетилцеллюлоза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омыляют в присутствии уксусной и серной кислот добавлением небольшого количества воды, получают вторичный ацетат (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диацетилцеллюлозу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который затем растворяют в смеси ацетона (95 %) с водой (5 %) и получают прядильный раствор. После фильтрации и удаления воздуха раствор поступает в прядильную машину. Формование ведут по сухому способу, особенность которого заключается в том, что при нем не происходит никаких химических процессов. </w:t>
            </w:r>
            <w:r w:rsidRPr="00DF513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0" distR="0" simplePos="0" relativeHeight="25165875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95425" cy="3514725"/>
                  <wp:effectExtent l="19050" t="0" r="9525" b="0"/>
                  <wp:wrapSquare wrapText="bothSides"/>
                  <wp:docPr id="4" name="Рисунок 4" descr="http://shei-sama.ru/_pu/7/96577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ei-sama.ru/_pu/7/96577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5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Прядильный раствор продавливается через фильеру 1 (рис. 15), имеющую 24 - 120 отверстий диаметром 0,07 - 0,08 мм, и в виде тонких струек попадает в шахту 2 с паровоздушной смесью температурой 50 - 85'С. Под действием высокой температуры ацетон испаряется из струек раствора, и они затвердевают, превращаясь в нити. Затем нити проходят охладительную камеру 3, замасливаются (для снижения их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электризуемости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переработке) и наматываются на бобину 4. Скорость формования волокон 250 - 600 м/мин. Ацетатные нити не требуют никакой отделки, кроме крутки. Они могут быть получены в окрашенном виде, если для производства ацетатного волокна использовать окрашенную целлюлозу или если в прядильный раствор ввести соответствующие красители.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При производстве штапельного ацетатного волокна используют фильеры, имеющие около 200 отверстий. Скорость формования 300 - 350 м/мин. Полученные жгутики волокон пропускают через гофрировочный станок для придания им извитости, а затем разрезают на участки определенной длины -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штапельки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:rsidR="00976279" w:rsidRDefault="00DC6A46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Строение ацетатного волокна.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Ацетатные волокна имеют на поверхности продольные штрихи, более крупные, чем на вискозных нитях (см. рис. 8). Волокна гладкие, чем объясняется скользкость тканей и смещение нитей в них. Ацетатные волокна более тонкие, чем вискозные, поэтому блеск их более приятный, напоминает блеск натурального шелка. Могут быть получены профилированные ацетатные нити, дающие искристый блеск, увеличивающие объемность и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сцепляемость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уменьшающие теплопроводность. </w:t>
            </w:r>
          </w:p>
          <w:p w:rsidR="00976279" w:rsidRDefault="00976279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76279" w:rsidRDefault="00DC6A46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Химический состав и свойства ацетатного волокна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химическому составу ацетатные волокна представляют собой уксуснокислый эфир целлюлозы. Они отличаются от вискозных тем, что имеют меньшие гигроскопичность, теплостойкость, разрывную нагрузку и стойкость к истиранию, меньше набухают в воде и меньше теряют прочность в мокром состоянии. Вследствие большей упругости ацетатных волокон изделия из них лучше сохраняют форму и более износостойки, чем из вискозных волокон.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Ацетатное волокно окрашивают специальными дисперсными красителями, которыми не могут окраситься вискозные волокна. Это позволяет на изделиях из смеси ацетатных и вискозных волокон получать разнообразные колористические эффекты. Ацетатное волокно окрашивается более глубоко и равномерно, чем вискозное, кроме того, ему можно придать повышенную белизну. Ацетатное волокно в отличие от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вискозного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характеризуется более высокими теплоизоляционными свойствами, светостойкостью и стойкостью к действию микроорганизмов, пропускает ультрафиолетовые лучи. </w:t>
            </w:r>
          </w:p>
          <w:p w:rsidR="00976279" w:rsidRDefault="00DC6A46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Сравнительно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электризуемость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ацетатных волокон затрудняет изготовление из них тканей. Изделия из ацетатного волокна при тепловых обработках способны образовывать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трудноудалимые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заломы и ласы. Ацетатное волокно горит желтым пламенем, распространяя специфический кисловатый запах и образуя наплыв темного цвета, который после охлаждения легко раздавливается пальцами. Если пламя погасить, то волокно медленно тлеет с выделением струйки дыма. </w:t>
            </w:r>
          </w:p>
          <w:p w:rsidR="00976279" w:rsidRDefault="00DC6A46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Ацетатные волокна с каждым годом все больше используются для изготовления высококачественных подкладочных и платьевых тканей, верхнего трикотажа.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Качество ацетатного волокна может быть повышено путем модификации, т. е. изменения структуры волокна и введения различных добавок, не образующих с ацетилцеллюлозой химических соединений. Изменение структуры ацетатного волокна может быть достигнуто тепловой обработкой, в результате чего увеличивается степень упорядоченности макромолекул, что повышает прочность, упругость, теплостойкость волокна и снижает его усадку при нагревании. </w:t>
            </w:r>
          </w:p>
          <w:p w:rsidR="00976279" w:rsidRDefault="00DC6A46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ТРИАЦЕТАТНОЕ ВОЛОКНО</w:t>
            </w:r>
          </w:p>
          <w:p w:rsidR="00DC6A46" w:rsidRPr="00DF5139" w:rsidRDefault="00DC6A46" w:rsidP="00976279">
            <w:pPr>
              <w:spacing w:after="0" w:line="240" w:lineRule="auto"/>
              <w:jc w:val="both"/>
              <w:divId w:val="7519723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Производство триацетатного волокна.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Сырьем для получения триацетатного волокна, так же как и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ацетатного, является хлопковая или древесная целлюлоза. Волокно может быть получено мокрым и сухим способами.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По сухому способу триацетатную комплексную нить формуют из раствора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триацетилцеллюлозы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смеси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метиленхлорида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(90 - 95 %) и метилового спирта (5 - 10 %) аналогично формованию ацетатного волокна с последующей термообработкой при температуре 180 - 210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течение 1 - 3 мин. Скорость формования нити 30 - 35 м/мин.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Триацетатное штапельное волокно формуется по мокрому способу с применением фильер, содержащих до 15000 отверстий, из раствора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триацетилцеллюлозы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ацетилирующей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смеси (из сиропа). Такие процессы, как высаживание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триацетилцеллюлозы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раствора, промывка, сушка и растворение в смеси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метиленхлорида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спирта, исключаются. Общая продолжительность процесса сокращается почти вдвое. Себестоимость триацетатных штапельных волокон ниже себестоимости ацетатных волокон. В качестве осаждающего вещества используют водный раствор уксусной кислоты или изопропиловый спирт. Скорость формования волокна 15 - 25 м/мин. После формования жгутики волокон промывают, замасливают, гофрируют, режут и сушат.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</w:t>
            </w: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Строение и химический состав триацетатного волокна.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Строение триацетатного волокна примерно такое же, как и ацетатного. Его поперечное сечение также характеризуется крупной ребристостью (см. рис. 8, а), а может быть и профилированным. Штапельное волокно извитое, что повышает его цепкость.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По химическому составу триацетатные волокна, так же как и ацетатные, представляют собой уксуснокислый эфир целлюлозы, у которого все три гидроксильные группы замещены ацетильными. Вследствие этого свойства триацетатного волокна несколько отличаются от свойств ацетатного.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</w:t>
            </w: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Свойства триацетатного волокна.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Триацетатные волокна характеризуются меньшей гигроскопичностью, меньшей потерей прочности при намокании, меньшей стойкостью к истиранию, меньшей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усадочностью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несколько большей жесткостью. Эти волокна более свето- и теплостойкие, более упругие. Изделия из них почти не требуют глажения. Этим изделиям можно придавать стойкую складку, хорошо сохраняющуюся в процессе носки и после стирки. При глажении горячим утюгом ласы не образуются.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Триацетатные волокна по сравнению с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ацетатными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имеют несколько большую разрывную нагрузку. Эти волокна, так же как и ацетатные, обладают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большой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электризуемостью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которая затрудняет их переработку.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Триацетатное волокно обладает высокой стойкостью к действию микроорганизмов, особенно если его подвергнуть термообработке, потому что с увеличением кристалличности уменьшается возможность проникания микроорганизмов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глубь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волокна.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Окрашивается триацетатное волокно только дисперсными красителями при повышенной температуре под давлением.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Стойкость окраски у триацетатного волокна выше, чем у ацетатного (особенно к мокрым обработкам).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Горит триацетатное волокно примерно так же, как ацетатное.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Триацетатное волокно используется как в чистом виде, так и в смеси с другими волокнами 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для изготовления блузочных, платьевых, рубашечных, подкладочных, галстучных и костюмных тканей, нетканых материалов, а также для технических изделий. Изделия из триацетатного волокна приятны на вид, обладают хорошим грифом, подобным грифу натурального шелка, мало загрязняются, мягкие, хорошо драпируются, быстро сохнут после стирки. </w:t>
            </w:r>
          </w:p>
        </w:tc>
      </w:tr>
    </w:tbl>
    <w:p w:rsidR="000332EE" w:rsidRPr="00DF5139" w:rsidRDefault="000332EE" w:rsidP="000332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F5139">
        <w:rPr>
          <w:b/>
          <w:bCs/>
          <w:color w:val="000000" w:themeColor="text1"/>
          <w:bdr w:val="none" w:sz="0" w:space="0" w:color="auto" w:frame="1"/>
        </w:rPr>
        <w:lastRenderedPageBreak/>
        <w:t>Синтетические волокна</w:t>
      </w:r>
    </w:p>
    <w:p w:rsidR="000332EE" w:rsidRPr="00DF5139" w:rsidRDefault="000332EE" w:rsidP="000332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F5139">
        <w:rPr>
          <w:color w:val="000000" w:themeColor="text1"/>
        </w:rPr>
        <w:t>Полиамидные волокна</w:t>
      </w:r>
      <w:r w:rsidRPr="00DF5139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DF5139">
        <w:rPr>
          <w:color w:val="000000" w:themeColor="text1"/>
        </w:rPr>
        <w:t>получают из продуктов переработки нефти и угля. Полиамиды – синтетические гетероцепные волокнообразующие полимеры.</w:t>
      </w:r>
    </w:p>
    <w:p w:rsidR="000332EE" w:rsidRPr="00DF5139" w:rsidRDefault="000332EE" w:rsidP="000332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F5139">
        <w:rPr>
          <w:color w:val="000000" w:themeColor="text1"/>
        </w:rPr>
        <w:t xml:space="preserve">Под микроскопом полиамидные волокна представляют собой гладкие цилиндры с микроскопическими порами и трещинами. B поперечном </w:t>
      </w:r>
      <w:proofErr w:type="gramStart"/>
      <w:r w:rsidRPr="00DF5139">
        <w:rPr>
          <w:color w:val="000000" w:themeColor="text1"/>
        </w:rPr>
        <w:t>сечении</w:t>
      </w:r>
      <w:proofErr w:type="gramEnd"/>
      <w:r w:rsidRPr="00DF5139">
        <w:rPr>
          <w:color w:val="000000" w:themeColor="text1"/>
        </w:rPr>
        <w:t xml:space="preserve"> обычные волокна имеют круглую форму, профилированные волокна могут быть плоскими, трехгранными, многогранными или изрезанными.</w:t>
      </w:r>
    </w:p>
    <w:p w:rsidR="000332EE" w:rsidRPr="00DF5139" w:rsidRDefault="000332EE" w:rsidP="000332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F5139">
        <w:rPr>
          <w:color w:val="000000" w:themeColor="text1"/>
        </w:rPr>
        <w:t>Легкость, упругость, исключительно высокие прочность и износостойкость полиамидных волокон способствуют их широкому применению.</w:t>
      </w:r>
    </w:p>
    <w:p w:rsidR="000332EE" w:rsidRPr="00DF5139" w:rsidRDefault="000332EE" w:rsidP="000332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F5139">
        <w:rPr>
          <w:color w:val="000000" w:themeColor="text1"/>
        </w:rPr>
        <w:t>Полиамидные волокна не разрушаются микроорганизмами и плесенью, не растворяются органическими растворителями, стойки к действию щелочей любой концентрации.</w:t>
      </w:r>
    </w:p>
    <w:p w:rsidR="000332EE" w:rsidRPr="00DF5139" w:rsidRDefault="000332EE" w:rsidP="000332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F5139">
        <w:rPr>
          <w:color w:val="000000" w:themeColor="text1"/>
        </w:rPr>
        <w:t>Трехгранные профилированные полиамидные нити и нити плоского сечения придают изделиям мерцающий блеск.</w:t>
      </w:r>
    </w:p>
    <w:p w:rsidR="00DC6A46" w:rsidRPr="000332EE" w:rsidRDefault="000332EE" w:rsidP="000332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F5139">
        <w:rPr>
          <w:color w:val="000000" w:themeColor="text1"/>
        </w:rPr>
        <w:t>Полиэфирные волокна</w:t>
      </w:r>
      <w:r w:rsidRPr="00DF5139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DF5139">
        <w:rPr>
          <w:color w:val="000000" w:themeColor="text1"/>
        </w:rPr>
        <w:t>в общемировом производстве синтетических волокон занимают первое место. Полиэфиры представляют собой высокомолекулярные соединения, отдельные звенья которых соединены сложноэфирными группами. Из всех известных полиэфиров для получения синтетических волокон и нитей используют полиэтилентерефталат. Среди полиэфирных волокон хорошо известен лавсан.</w:t>
      </w:r>
    </w:p>
    <w:tbl>
      <w:tblPr>
        <w:tblW w:w="5000" w:type="pct"/>
        <w:tblCellSpacing w:w="0" w:type="dxa"/>
        <w:tblBorders>
          <w:top w:val="single" w:sz="6" w:space="0" w:color="E0E1D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66"/>
      </w:tblGrid>
      <w:tr w:rsidR="00DC6A46" w:rsidRPr="00DF5139" w:rsidTr="0021397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76279" w:rsidRDefault="00DC6A46" w:rsidP="00DF5139">
            <w:pPr>
              <w:spacing w:after="0" w:line="240" w:lineRule="auto"/>
              <w:jc w:val="both"/>
              <w:divId w:val="34926366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ОБЩИЕ СВЕДЕНИЯ </w:t>
            </w:r>
          </w:p>
          <w:p w:rsidR="00213979" w:rsidRDefault="00DC6A46" w:rsidP="00213979">
            <w:pPr>
              <w:spacing w:after="0" w:line="240" w:lineRule="auto"/>
              <w:jc w:val="both"/>
              <w:divId w:val="3492636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Синтетические волокна, полученные из высокомолекулярных соединений, образуются синтезом из более простых, низкомолекулярных, веществ (фенола, этилена, ацетилена, метана и др.), полученных из каменного угля, нефти или природного газа.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Синтетические волокна впервые были получены еще до второй мировой войны. Развитию производства синтетических волокон способствовали успехи в области синтеза высокомолекулярных соединений, а также их ценные свойства: высокая прочность, упругость, стойкость к действию влаги, диэлектрические свойства и др. </w:t>
            </w:r>
          </w:p>
          <w:p w:rsidR="00213979" w:rsidRDefault="00DC6A46" w:rsidP="00213979">
            <w:pPr>
              <w:spacing w:after="0" w:line="240" w:lineRule="auto"/>
              <w:jc w:val="both"/>
              <w:divId w:val="3492636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КАПРОН </w:t>
            </w:r>
          </w:p>
          <w:p w:rsidR="00213979" w:rsidRDefault="00DC6A46" w:rsidP="00213979">
            <w:pPr>
              <w:spacing w:after="0" w:line="240" w:lineRule="auto"/>
              <w:jc w:val="both"/>
              <w:divId w:val="3492636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Производство капронового волокна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Сырьем для производства капрона является фенол, бензол, толуол или циклогексан, получаемые из каменного угля или нефти.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Наиболее разработанным является способ промышленного производства капрона из фенола.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Фенол путем нескольких химических реакций превращается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капролактам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(мономер), который путем полимеризации (соединением молекул в длинную цепь) превращается в полимер - вещество с молекулярной массой 16 000 - 22 000, называемое смолой капрон.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Формование капрона идет по сухому способу и заключается в том, что расплавленная смола при температуре 270 - 280'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температура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плавления смолы 215'С) продавливается через фильеры с 12 - 24 или 39 отверстиями диаметром 0,2 - 0,3 мм.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 Выходящие из фильеры струйки застывают при обдувании их холодным воздухом. Формование капрона идет с большой скоростью, достигающей 1000 м/мин, при этом нити получают 20 - 25-кратную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фильерную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вытяжку в горячем состоянии.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Затем нити подвергаются вытяжке на 400 - 600 % первоначальной длины в зависимости от того, какие физико-механические свойства необходимо получить в готовом продукте. При вытяжке нити утоняются, макромолекулы в них ориентируются и нити приобретают повышенную стойкость к растяжению, повышенную упругость, уменьшаются растяжимость и остаточное удлинение (пластичность).</w:t>
            </w:r>
          </w:p>
          <w:p w:rsidR="00213979" w:rsidRDefault="00DC6A46" w:rsidP="00213979">
            <w:pPr>
              <w:spacing w:after="0" w:line="240" w:lineRule="auto"/>
              <w:jc w:val="both"/>
              <w:divId w:val="3492636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После вытяжки нити замасливают, сушат, подвергают крутке и перемотке. </w:t>
            </w:r>
          </w:p>
          <w:p w:rsidR="00213979" w:rsidRDefault="00DC6A46" w:rsidP="00213979">
            <w:pPr>
              <w:spacing w:after="0" w:line="240" w:lineRule="auto"/>
              <w:jc w:val="both"/>
              <w:divId w:val="3492636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Капрон получают в виде комплексных нитей линейной плотностью 29,4; 15,6; 6,7; 5; 3,3 текс, в виде моноволокна, т. е. единичных нитей линейной плотностью 2,2 и 1,7 текс. </w:t>
            </w:r>
          </w:p>
          <w:p w:rsidR="00213979" w:rsidRDefault="00DC6A46" w:rsidP="00213979">
            <w:pPr>
              <w:spacing w:after="0" w:line="240" w:lineRule="auto"/>
              <w:jc w:val="both"/>
              <w:divId w:val="3492636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При производстве капронового штапельного волокна используются фильеры, содержащие 200 - 250 отверстий. Формование волокна идет со скоростью 400 - 500 м/мин. После формования полученные жгуты вытягивают, гофрируют и разрезают на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штапельки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определенной длины.</w:t>
            </w:r>
          </w:p>
          <w:p w:rsidR="00213979" w:rsidRDefault="00DC6A46" w:rsidP="00213979">
            <w:pPr>
              <w:spacing w:after="0" w:line="240" w:lineRule="auto"/>
              <w:jc w:val="both"/>
              <w:divId w:val="3492636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Строение капронового волокна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Капроновое волокно имеет гладкую поверхность с круглым поперечным сечением (см. рис. 8, г). Поэтому волокна обладают большим блеском и пониженной цепкостью. В процессе эксплуатации изделий с применением капронового штапельного волокна структура пряжи нарушается, на поверхности изделия образуется ворс, который благодаря высокой прочности и устойчивости волокна к истиранию не обрывается, а скатывается в шарики -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пиллингуется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Гладкостью капроновых нитей объясняется также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раздвигаемость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осыпаемость нитей в тканях, скольжение тканей. Для повышения цепкости капроновых нитей и уменьшения их блеска все большее распространение находят способы получения профилированных (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флиретт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и текстурированных (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мэрон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гофрон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др.) нитей. </w:t>
            </w:r>
          </w:p>
          <w:p w:rsidR="00213979" w:rsidRDefault="00DC6A46" w:rsidP="00213979">
            <w:pPr>
              <w:spacing w:after="0" w:line="240" w:lineRule="auto"/>
              <w:jc w:val="both"/>
              <w:divId w:val="3492636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F51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Свойства капроновых волокон. </w:t>
            </w: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Гигроскопичность капрона низкая, как у триацетатного волокна, он недостаточно гигиеничен и поэтому не рекомендуется для бельевых тканей. Недавно разработана технология получения физически модифицированной профилированной капроновой нити -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шелона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(крученой или текстурированной), отличающейся улучшенными гигиеническими свойствами, позволяющими в 4 - 6 раз лучше удалять излишнюю влагу из ткани и из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пододежного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пространства. Такие свойства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шелона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приближают его к натуральному шелку и позволяют использовать для бельевых тканей. Изделия из капрона хорошо смачиваются водой, а после отжима сохраняют лишь 20 - 25 % влаги (у вискозного волокна 100 %), поэтому они быстро сохнут. Во влажном состоянии капрон свой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 св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оих почти не изменяет. </w:t>
            </w:r>
          </w:p>
          <w:p w:rsidR="00213979" w:rsidRDefault="00DC6A46" w:rsidP="00213979">
            <w:pPr>
              <w:spacing w:after="0" w:line="240" w:lineRule="auto"/>
              <w:jc w:val="both"/>
              <w:divId w:val="3492636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Своеобразно действие на капрон очень горячей воды и насыщенного пара: размеры и форма нитей, тканей, изделий фиксируются и остаются неизменными при последующих обработках водой или паром более низкой температуры. Однако при обработке паром или горячей водой более высокой температуры, чем температура стабилизации, изделие теряет приданные ему размеры и форму и ему можно придать другие размеры и форму. Капрон очень чувствителен к действию повышенных температур. Уже при температуре выше 65 'С он начинает терять прочность, поэтому все тепловые обработки изделий из капрона следует проводить строго по установленным режимам.</w:t>
            </w:r>
          </w:p>
          <w:p w:rsidR="00213979" w:rsidRDefault="00DC6A46" w:rsidP="00213979">
            <w:pPr>
              <w:spacing w:after="0" w:line="240" w:lineRule="auto"/>
              <w:jc w:val="both"/>
              <w:divId w:val="3492636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Капрон обладает хорошей устойчивостью к действию щелочей и достаточно устойчив к действию кислот. К действию света капрон недостаточно устойчив, но этот недостаток устраняют добавлением в смолу </w:t>
            </w:r>
            <w:proofErr w:type="spell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светостабилизаторов</w:t>
            </w:r>
            <w:proofErr w:type="spell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13979" w:rsidRDefault="00DC6A46" w:rsidP="00213979">
            <w:pPr>
              <w:spacing w:after="0" w:line="240" w:lineRule="auto"/>
              <w:jc w:val="both"/>
              <w:divId w:val="3492636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Капроновые нити характеризуются высокими механическими свойствами: высоким пределом прочности при растяжении, что позволяет изготовлять из них тонкие и достаточно прочные изделия; высокой устойчивостью к истиранию (при добавлении к шерсти всего лишь 10 % капрона носкость изделий увеличивается в 2 - 2,5 раза); высокой упругостью (при вытягивании капрона на 16 % упругое удлинение составляет 91 %, при вытягивании 20 - 25 % - около 75 - 80 %). </w:t>
            </w:r>
            <w:proofErr w:type="gramEnd"/>
          </w:p>
          <w:p w:rsidR="00213979" w:rsidRDefault="00DC6A46" w:rsidP="00213979">
            <w:pPr>
              <w:spacing w:after="0" w:line="240" w:lineRule="auto"/>
              <w:jc w:val="both"/>
              <w:divId w:val="3492636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Капроновое волокно по внешнему виду напоминает искусственные волокна, но в отличие от них при поднесении к пламени проявляет тепловую усадку, плавится, а затем загорается слабым голубовато-желтым пламенем с наличием белого дымка и распространением</w:t>
            </w:r>
            <w:proofErr w:type="gramStart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запаха сургуча. При удалении волокон из пламени горение постепенно прекращается, а на конце застывает темный твердый шарик.</w:t>
            </w:r>
          </w:p>
          <w:p w:rsidR="00DC6A46" w:rsidRPr="00DF5139" w:rsidRDefault="00DC6A46" w:rsidP="00213979">
            <w:pPr>
              <w:spacing w:after="0" w:line="240" w:lineRule="auto"/>
              <w:jc w:val="both"/>
              <w:divId w:val="3492636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Из капрона вырабатываются легкие ткани и трикотаж, изящные кружева, ленты, тесьма, искусственный каракуль и др. Штапельное капроновое волокно используется в смеси с шерстью и хлопком для выработки платьевых, костюмных и пальтовых тканей. </w:t>
            </w:r>
          </w:p>
        </w:tc>
      </w:tr>
    </w:tbl>
    <w:p w:rsidR="00DA424B" w:rsidRDefault="00DC6A46" w:rsidP="00DF5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ЛАВСАН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213979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5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Производство волокна лавсан</w:t>
      </w: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Сырьем для выработки лавсана служат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диметиловый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эфир терефталевой кислоты (сокращенно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диметилтерефталат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или ДМТ) и этиленгликоль.</w:t>
      </w:r>
    </w:p>
    <w:p w:rsidR="0052173B" w:rsidRDefault="00DC6A46" w:rsidP="00DF5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 Процесс получения смолы лавсан идет в две стадии. Сначала при взаимодействии ДМТ с этиленгликолем получают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дигликолевый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эфир терефталевой кислоты, а затем реакцией поликонденсации последнего получают полиэтилентерефталат или смолу лавсан молекулярной массой 15000 - 20000. Формование лавсана аналогично формованию капрона и осуществляется на том же оборудовании. 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Полученное волокно состоит из аморфного полимера и не обладает свойствами, необходимыми для выработки изделий. В связи с этим волокно вытягивают на 400 % при температуре 70 - 95'С. При этом макромолекулы полимера ориентируются вдоль оси волокна и образуют кристаллическую структуру полимера. Волокно приобретает большую прочность, эластичность, его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усадочность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снижается до 9 - 15 %.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Вытянутое волокно подвергают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термофиксации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горячим воздухом при температуре 130 - 155'</w:t>
      </w:r>
      <w:proofErr w:type="gram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течение 1 - 3 мин. В результате фиксируется форма волокна, усадка в кипящей воде снижается до 1 - 5 %.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Штапельное волокно длиной 40 - 120 мм получают разрезанием жгута после вытягивания, гофрирования и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термофиксации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 зависимости от назначения лавсановое волокно может быть получено блестящим или матированным, суровым или окрашенным в массе.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5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Строение лавсанового волокна.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 и капроновые волокна, лавсан имеет гладкую поверхность с круглым поперечным сечением (см. рис. 8, г), вследствие чего он обладает большим блеском и пониженной цепкостью. Изделия из лавсанового волокна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пиллингуются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Для устранения этого недостатка лавсановые волокна вырабатывают </w:t>
      </w:r>
      <w:proofErr w:type="gram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извитыми</w:t>
      </w:r>
      <w:proofErr w:type="gram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профилированными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5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Свойства лавсановых волокон.</w:t>
      </w:r>
      <w:r w:rsidRPr="00DF5139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сравнению с полиамидными волокнами лавсановое волокно обладает меньшей гигроскопичностью, большей устойчивостью к действию воды и высокими теплостойкостью, светостойкостью и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хемостойкостью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Механические свойства лавсана примерно такие же, как у капрона. Очень высока упругость лавсана. Складки и плиссе на изделиях чрезвычайно стабильны, сохраняются при стирке и чистке. Добавив в смесь любых волокон лавсан, можно увеличить устойчивость плиссировки тканей из них. Однако устойчивость к истиранию у лавсана в 4 - 4,5 раза ниже, чем у капрона, но выше, чем у искусственных волокон, хлопка, шерсти и нитрона.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По теплопроводности и несминаемости волокно лавсан похоже на шерсть. Изделия из этого волокна имеют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шерстеподобный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вид.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Волокно лавсан не подвержено повреждению молью, действию плесени и гнилостных микроорганизмов.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51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 обычных условиях лавсан плохо окрашивается, что объясняется высокой кристалличностью и малыми размерами пор. Наилучший эффект окрашиваемости достигается крашением волокна в массе (до формования волокна) или крашением при повышенной температуре (около 200'С) и повышенном давлении.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Разработан метод получения модифицированного полиэфирного волокна, отличающегося лучшей способностью окрашиваться обычными красителями, применяемыми для крашения природных и искусственных волокон.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Лавсановое волокно не отличается по внешнему виду от других химических волокон. Горит оно слабо, желтоватым пламенем, выделяя черную копоть. После затухания пламени застывает твердый шарик черного цвета.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Волокно лавсан благодаря целому ряду положительных свойств находит широкое применение для изготовления изделий народного потребления и для технических целей.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Штапельное волокно лавсан используют в чистом виде, в смеси с шерстью, хлопком, льном, с разными химическими волокнами. Из пряжи с лавсаном изготавливают разнообразные ткани, нетканые материалы, трикотаж, искусственный мех.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Лавсановые нити используют в основном для изготовления тканей технического назначения, швейных ниток, а также текстурированной нити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мэлан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бэлан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За рубежом из полиэфирных нитей изготовляют ткани (сорочечные, блузочные, галстучные и др.) и трикотажные изделия.</w:t>
      </w:r>
    </w:p>
    <w:p w:rsidR="00DA424B" w:rsidRDefault="00DC6A46" w:rsidP="00DF5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СПАНДЕКС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Полиуретановые волокна выпускаются под общим названием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спандекс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(высокоэластичное). Впервые это волокно получено в 1960 г. в США. Основными разновидностями волокна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спандекс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являются волокна под фирменными названиями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вирен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ликра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5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Производство волокна </w:t>
      </w:r>
      <w:proofErr w:type="spellStart"/>
      <w:r w:rsidRPr="00DF5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спандекс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Сырьем для производства волокна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спандекс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являются различные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диизоцианаты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гликоли, из которых в присутствии диаминов получают полиуретан. Полиуретанами называются высокомолекулярные соединения, макромолекулы которых содержат уретановую группу</w:t>
      </w:r>
      <w:proofErr w:type="gram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(-</w:t>
      </w:r>
      <w:proofErr w:type="gram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ОСОNН-).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Для обеспечения высокой эластичности полимера и гибкости макромолекулы в нее вводят гибкие блоки, в качестве которых используют простые или сложные полиэфиры. Полиэфиры, взаимодействуя с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диизоцнанатами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образуют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макродиизоцианаты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у которых на конце молекулы содержатся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высокореакционно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-способные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изоцианатные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группы (-</w:t>
      </w:r>
      <w:proofErr w:type="gram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proofErr w:type="gram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СО).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При взаимодействии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макроизоцианатов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диаминами образуется высокомолекулярный полиуретан (молекулярная масса 13000 - 30000), состоящий из гибких блоков, в которые входят уретановые группы, и из жестких блоков, включающих в себя мочевину.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Формование волокна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спандекс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может производиться мокрым и сухим способами. Волокна получают главным образом в виде комплексной нити линейной плотностью от 2,2 до 500 текс и в виде штапельного волокна линейной плотностью 0,66 текс.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5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Свойства волокна </w:t>
      </w:r>
      <w:proofErr w:type="spellStart"/>
      <w:r w:rsidRPr="00DF5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спандекс</w:t>
      </w:r>
      <w:proofErr w:type="spellEnd"/>
      <w:r w:rsidRPr="00DF5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Свойства волокон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спандекс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характеризуются следующими показателями: низкой гигроскопичностью (0,8 - 0,9 %) и теплостойкостью (тепловые обработки рекомендуется проводить при температуре не выше 80 - 100'С), высокой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хемостойкостью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недостаточной светостойкостью, хотя и лучшей, чем у нитей из резины, низкой разрывной нагрузкой (6 - 7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/текс), хорошей устойчивостью к истиранию. Горит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спандекс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подобно лавсану.</w:t>
      </w:r>
    </w:p>
    <w:p w:rsidR="0052173B" w:rsidRDefault="00DC6A46" w:rsidP="00DF5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Главные достоинства волокон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спандекс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легкость (плотность 1,21 г/см³), мягкость, белый цвет, высокая устойчивость к плесени и поту, хорошая окрашиваемость, неизменность свой</w:t>
      </w:r>
      <w:proofErr w:type="gram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ств пр</w:t>
      </w:r>
      <w:proofErr w:type="gram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намокании, высокая растяжимость (500 - 700 %) и эластичность (подобны резине).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Высокая растяжимость и эластичность волокон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спандекс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объясняются особым строением макромолекул, напоминающим спиральные пружины, расположенные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неориентированно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связанные в отдельных местах жесткими связями.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173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Волокна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спандекс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перерабатывают в </w:t>
      </w:r>
      <w:proofErr w:type="gram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изделия</w:t>
      </w:r>
      <w:proofErr w:type="gram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в чистом виде, так и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опряденными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хлопком, искусственными или синтетическими волокнами. Растяжимость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опряденных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нитей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спандекс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снижается до 180 - 200 %.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Спандекс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предназначен</w:t>
      </w:r>
      <w:proofErr w:type="gram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главным образом для изготовления эластичных изделий.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327FFC" w:rsidRPr="00DF5139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С волокнами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спандекс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вырабатывают эластичное трикотажное полотно, ткани для предметов женского туалета (корсеты, пояса и др.) и спортивной одежды (купальники и тренировочные костюмы), чулочно-носочные изделия, эластичные ткани для чехлов, эластичные отделочные кружева, ленты, тесьмы и др.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A424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НИТРОН</w:t>
      </w:r>
      <w:r w:rsidRPr="00DF51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51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5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Производство волокна нитрон.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Сырьем для производства волокна нитрон служит </w:t>
      </w:r>
      <w:proofErr w:type="gram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акрилонитрил, синтезируемый из пропилена</w:t>
      </w:r>
      <w:proofErr w:type="gram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аммиака.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A424B" w:rsidRDefault="00DC6A46" w:rsidP="00DF5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Акрилонитрил путем полимеризации превращается в смолу полиакрилонитрил молекулярной массой 40 000 - 60 000. Полученную смолу растворяют при нагревании в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диметилформамиде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получают прядильный раствор, из которого формуют волокно нитрон. Формование волокна из раствора может быть осуществлено сухим и мокрым способами. Сухим способом получают только комплексные нити, а мокрым - как комплексные нити, так и штапельные волокна</w:t>
      </w:r>
    </w:p>
    <w:p w:rsidR="00DA424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Формование волокна осуществляется продавливанием прядильного раствора через фильеры. Число отверстий в фильере при формовании штапельного волокна от 3000 до 12000. Скорость формования 3 - 6 м/</w:t>
      </w:r>
      <w:proofErr w:type="gram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A424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Выходящие из фильеры струйки попадают в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осадительную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ванну с водным раствором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диметилформамида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При этом растворитель из струек прядильного раствора переходит в водный раствор и струйки затвердевают, превращаясь в нити.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A424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 Свежесформованное волокно очень хрупкое, для придания ему пластичности его после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предварительногс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нагрева вытягивают на 400 - 1200 % при температуре 100 - 150'С. При этом макромолекулы ориентируются вдоль оси волокна, возрастают межмолекулярные связи, волокно становится прочным и эластичным.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A424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Затем волокно подвергают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термофиксации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повышения его теплостойкости и снижения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усадочности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Далее жгуты гофрируют и режут на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штапельки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определенной длины (от 35 до 150 мм).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По внешнему виду штапельное волокно нитрон трудно отличить от высококачественной шерсти, а комплексные нити напоминают натуральный шелк. Поверхность нитей гладкая с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гантелеобразным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поперечным сечением (см. рис. 8, д).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7D2300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5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Свойства нитроновых волокон</w:t>
      </w: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Нитроновые волокна характеризуются низкой гигроскопичностью, что ограничивает их применение для белья, хорошей устойчивостью к действию воды, в воде не набухают и не дают усадки; </w:t>
      </w:r>
      <w:proofErr w:type="gram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высокими</w:t>
      </w:r>
      <w:proofErr w:type="gram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тепло-и светостойкостью, низкой теплопроводностью.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A424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 теплостойкости нитрон превосходит все карбоцепные волокна и не уступает лавсану. Если волокно нагревать при температуре 200'</w:t>
      </w:r>
      <w:proofErr w:type="gram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течение не менее 60 ч; то оно почернеет и приобретет особо высокую теплостойкость. Такое волокно, называемое черный нитрон, может выдержать нагрев до 600 - 800'С, не разрушившись и сохранив определенную прочность и эластичность, что очень важно для изготовления специальной одежды.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A424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По светостойкости нитрон превосходит все известные в настоящее время волокна, кроме фторлона. Если подвергнуть нитрон воздействию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светопогоды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течение года, то его прочность понизится лишь на 20 %, в то время как прочность хлопка снизится за это же время на 95 %.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A424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Хемостойкость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нитрона </w:t>
      </w:r>
      <w:proofErr w:type="gram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невысокая</w:t>
      </w:r>
      <w:proofErr w:type="gram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Так, при действии 5 - 20 %-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ного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раствора едкого натра в течение 8 ч волокно полностью разрушается. При действии концентрированных растворов щелочей и серной кислоты происходит омыление нитрильных групп, сопровождаемое деструкцией макромолекул. К действию средних и слабых растворов щелочей и кислот, а также большинства органических растворителей нитрон устойчив.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A424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Нитрон устойчив также к действию плесени и микроорганизмов, не повреждается молью. Он обладает особо высокой стойкостью к ядерным излучениям (в 2 раза большей стойкости полиамидных волокон и в 4 раза - вискозных волокон).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A424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Прочность нитроновых волокон хорошая, примерно такая же, как хлопковых, но ниже, чем полиамидных и полиэфирных.</w:t>
      </w:r>
      <w:proofErr w:type="gram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намокании волокна прочность почти полностью сохраняется. Растяжимость волокна хорошая, упругость высокая. Изделия из нитрона после стирки хорошо сохраняют свою форму, их не надо гладить. По устойчивости плиссировки нитрон и лавсан стоят на первом месте. Если их способность сохранять плиссированные складки в изделиях принять за 100%, то устойчивость плиссировки у изделий из шерсти составит 25%, из ацетатных нитей - 20, из вискозных нитей - 5 %.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A424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Стойкость к истиранию нитрона значительно уступает этому показателю полиамидных, полиэфирных и других карбоцепных волокон, а также искусственных нитей и хлопка, поэтому для чулочно-носочных изделий нитрон не используют.</w:t>
      </w:r>
    </w:p>
    <w:p w:rsidR="00DA424B" w:rsidRDefault="00DC6A46" w:rsidP="00DF5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Нитроновое волокно в отличие от полиамидных и полиэфирных волокон горит более интенсивно, вспышками, выделяя большое количество черной копоти. После прекращения горения остается темный наплыв неправильной формы, легко раздавливаемый пальцами.</w:t>
      </w:r>
    </w:p>
    <w:p w:rsidR="00DA424B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Себестоимость этого волокна значительно ниже себестоимости полиамидных и полиэфирных волокон.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F51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Нитроновое волокно используется в чистом виде для изготовления высокообъемной пряжи, из которой вырабатываются </w:t>
      </w:r>
      <w:proofErr w:type="spellStart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шерстеподобные</w:t>
      </w:r>
      <w:proofErr w:type="spellEnd"/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ткани (для платьев, юбок и костюмов) и трикотажные изделия (свитеры, жакеты, шарфы и др.), напоминающие изделия из ангорской шерсти.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C6A46" w:rsidRPr="00DF5139" w:rsidRDefault="00DC6A46" w:rsidP="00DF513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51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Широкое распространение находит нитрон в смеси с шерстью для изготовления платьевых и пальтовых тканей и верхнего трикотажа. Кроме того, нитрон используется для изготовления спецодежды, искусственного меха, ковров, одеял, гардин, брезента и других технических изделий.</w:t>
      </w:r>
      <w:r w:rsidRPr="00DF51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47FFA" w:rsidRPr="00DF5139" w:rsidTr="00447FF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47FFA" w:rsidRPr="00DF513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332EE" w:rsidRDefault="000332EE" w:rsidP="00DF513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b/>
                      <w:bCs/>
                      <w:color w:val="000000" w:themeColor="text1"/>
                      <w:bdr w:val="none" w:sz="0" w:space="0" w:color="auto" w:frame="1"/>
                    </w:rPr>
                  </w:pPr>
                </w:p>
                <w:p w:rsidR="00746381" w:rsidRPr="00DF5139" w:rsidRDefault="00DA424B" w:rsidP="00DF513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DF5139">
                    <w:rPr>
                      <w:b/>
                      <w:bCs/>
                      <w:color w:val="000000" w:themeColor="text1"/>
                      <w:bdr w:val="none" w:sz="0" w:space="0" w:color="auto" w:frame="1"/>
                    </w:rPr>
                    <w:lastRenderedPageBreak/>
                    <w:t>МИНЕРАЛЬНЫЕ ВОЛОКНА</w:t>
                  </w:r>
                </w:p>
                <w:p w:rsidR="00746381" w:rsidRPr="00DF5139" w:rsidRDefault="00746381" w:rsidP="00DF513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DF5139">
                    <w:rPr>
                      <w:color w:val="000000" w:themeColor="text1"/>
                    </w:rPr>
                    <w:t>Химические неорганические волокна подразделяют на стекловолокна (кремниевые) и металлосодержащие.</w:t>
                  </w:r>
                </w:p>
                <w:p w:rsidR="00746381" w:rsidRPr="00DF5139" w:rsidRDefault="00746381" w:rsidP="00DF513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DF5139">
                    <w:rPr>
                      <w:color w:val="000000" w:themeColor="text1"/>
                    </w:rPr>
                    <w:t xml:space="preserve">Кремниевые волокна, или стекловолокна, изготовляют из расплавленного стекла в виде элементарных волокон диаметром 3-100 и очень большой длины. Кроме них изготовляют штапельное стекловолокно диаметром 0,1-20 мкм и длиной 10-500 мм. Стекловолокно </w:t>
                  </w:r>
                  <w:proofErr w:type="spellStart"/>
                  <w:r w:rsidRPr="00DF5139">
                    <w:rPr>
                      <w:color w:val="000000" w:themeColor="text1"/>
                    </w:rPr>
                    <w:t>негорюче</w:t>
                  </w:r>
                  <w:proofErr w:type="spellEnd"/>
                  <w:r w:rsidRPr="00DF5139">
                    <w:rPr>
                      <w:color w:val="000000" w:themeColor="text1"/>
                    </w:rPr>
                    <w:t xml:space="preserve">, </w:t>
                  </w:r>
                  <w:proofErr w:type="spellStart"/>
                  <w:r w:rsidRPr="00DF5139">
                    <w:rPr>
                      <w:color w:val="000000" w:themeColor="text1"/>
                    </w:rPr>
                    <w:t>хемостойко</w:t>
                  </w:r>
                  <w:proofErr w:type="spellEnd"/>
                  <w:r w:rsidRPr="00DF5139">
                    <w:rPr>
                      <w:color w:val="000000" w:themeColor="text1"/>
                    </w:rPr>
                    <w:t>, обладает электро-, тепло-, звукоизоляционными свойствами. Используется для изготовления лент, тканей, сеток, нетканых полотен, волокнистых холстов, ваты технических нужд в различных отраслях хозяйства страны.</w:t>
                  </w:r>
                </w:p>
                <w:p w:rsidR="00746381" w:rsidRPr="00DF5139" w:rsidRDefault="00746381" w:rsidP="00DF513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DF5139">
                    <w:rPr>
                      <w:color w:val="000000" w:themeColor="text1"/>
                    </w:rPr>
                    <w:t>Металлические искусственные волокна вырабатывают в нити путем постепенного вытягивания (волочения) металлической проволоки. Так получают медные, стальные, серебряные, золотые нити.</w:t>
                  </w:r>
                </w:p>
                <w:p w:rsidR="00746381" w:rsidRPr="00DF5139" w:rsidRDefault="00746381" w:rsidP="00DF513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DF5139">
                    <w:rPr>
                      <w:color w:val="000000" w:themeColor="text1"/>
                    </w:rPr>
                    <w:t xml:space="preserve">Вырабатываются металлические нити следующих видов: округлая металлическая нить; плоская нить в виде ленточки – </w:t>
                  </w:r>
                  <w:proofErr w:type="spellStart"/>
                  <w:r w:rsidRPr="00DF5139">
                    <w:rPr>
                      <w:color w:val="000000" w:themeColor="text1"/>
                    </w:rPr>
                    <w:t>плющенка</w:t>
                  </w:r>
                  <w:proofErr w:type="spellEnd"/>
                  <w:r w:rsidRPr="00DF5139">
                    <w:rPr>
                      <w:color w:val="000000" w:themeColor="text1"/>
                    </w:rPr>
                    <w:t xml:space="preserve">; крученая нить - мишура; </w:t>
                  </w:r>
                  <w:proofErr w:type="spellStart"/>
                  <w:r w:rsidRPr="00DF5139">
                    <w:rPr>
                      <w:color w:val="000000" w:themeColor="text1"/>
                    </w:rPr>
                    <w:t>плющенка</w:t>
                  </w:r>
                  <w:proofErr w:type="spellEnd"/>
                  <w:r w:rsidRPr="00DF5139">
                    <w:rPr>
                      <w:color w:val="000000" w:themeColor="text1"/>
                    </w:rPr>
                    <w:t>, скрученная с шелковой или хлопчатобумажной нитью,- прядево.</w:t>
                  </w:r>
                </w:p>
                <w:p w:rsidR="00746381" w:rsidRPr="00DF5139" w:rsidRDefault="00746381" w:rsidP="00DF513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DF5139">
                    <w:rPr>
                      <w:color w:val="000000" w:themeColor="text1"/>
                    </w:rPr>
                    <w:t xml:space="preserve">Кроме металлических изготовляют металлизированные </w:t>
                  </w:r>
                  <w:proofErr w:type="gramStart"/>
                  <w:r w:rsidRPr="00DF5139">
                    <w:rPr>
                      <w:color w:val="000000" w:themeColor="text1"/>
                    </w:rPr>
                    <w:t>нити</w:t>
                  </w:r>
                  <w:proofErr w:type="gramEnd"/>
                  <w:r w:rsidRPr="00DF5139">
                    <w:rPr>
                      <w:color w:val="000000" w:themeColor="text1"/>
                    </w:rPr>
                    <w:t xml:space="preserve"> которые представляют собой узкие ленточки из пленок с металлическим покрытием. В отличие от </w:t>
                  </w:r>
                  <w:proofErr w:type="gramStart"/>
                  <w:r w:rsidRPr="00DF5139">
                    <w:rPr>
                      <w:color w:val="000000" w:themeColor="text1"/>
                    </w:rPr>
                    <w:t>металлических</w:t>
                  </w:r>
                  <w:proofErr w:type="gramEnd"/>
                  <w:r w:rsidRPr="00DF5139">
                    <w:rPr>
                      <w:color w:val="000000" w:themeColor="text1"/>
                    </w:rPr>
                    <w:t xml:space="preserve"> металлизированные нити более упругие и легкоплавкие.</w:t>
                  </w:r>
                </w:p>
                <w:p w:rsidR="00746381" w:rsidRPr="00DF5139" w:rsidRDefault="00746381" w:rsidP="00DF513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DF5139">
                    <w:rPr>
                      <w:color w:val="000000" w:themeColor="text1"/>
                    </w:rPr>
                    <w:t>Металлические и металлизированные нити используют для выработки тканей и трикотажа для вечерних платьев, золотошвейных изделий, а также для декоративной отделки тканей, трикотажа штучных изделий.</w:t>
                  </w:r>
                </w:p>
                <w:p w:rsidR="00746381" w:rsidRPr="00DF5139" w:rsidRDefault="00746381" w:rsidP="00DF513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  <w:p w:rsidR="00447FFA" w:rsidRPr="00DF5139" w:rsidRDefault="00447FFA" w:rsidP="00DF51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447FFA" w:rsidRPr="00DF5139" w:rsidRDefault="00447FFA" w:rsidP="00DF51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47FFA" w:rsidRPr="00DF5139" w:rsidRDefault="00447FFA" w:rsidP="00DF5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47FFA" w:rsidRPr="00DF5139" w:rsidRDefault="00447FFA" w:rsidP="00DF5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47FFA" w:rsidRPr="00DF5139" w:rsidSect="00F6581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A46"/>
    <w:rsid w:val="000332EE"/>
    <w:rsid w:val="00213979"/>
    <w:rsid w:val="00327FFC"/>
    <w:rsid w:val="00447FFA"/>
    <w:rsid w:val="0052173B"/>
    <w:rsid w:val="00596798"/>
    <w:rsid w:val="00627027"/>
    <w:rsid w:val="00746381"/>
    <w:rsid w:val="007D2300"/>
    <w:rsid w:val="00976279"/>
    <w:rsid w:val="009D1907"/>
    <w:rsid w:val="00DA424B"/>
    <w:rsid w:val="00DC6A46"/>
    <w:rsid w:val="00DF5139"/>
    <w:rsid w:val="00F6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FC"/>
  </w:style>
  <w:style w:type="paragraph" w:styleId="1">
    <w:name w:val="heading 1"/>
    <w:basedOn w:val="a"/>
    <w:link w:val="10"/>
    <w:uiPriority w:val="9"/>
    <w:qFormat/>
    <w:rsid w:val="00DC6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C6A46"/>
  </w:style>
  <w:style w:type="paragraph" w:styleId="a3">
    <w:name w:val="Normal (Web)"/>
    <w:basedOn w:val="a"/>
    <w:uiPriority w:val="99"/>
    <w:unhideWhenUsed/>
    <w:rsid w:val="0044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47FFA"/>
  </w:style>
  <w:style w:type="character" w:styleId="a4">
    <w:name w:val="Hyperlink"/>
    <w:basedOn w:val="a0"/>
    <w:uiPriority w:val="99"/>
    <w:unhideWhenUsed/>
    <w:rsid w:val="00447F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380">
          <w:marLeft w:val="0"/>
          <w:marRight w:val="0"/>
          <w:marTop w:val="0"/>
          <w:marBottom w:val="0"/>
          <w:divBdr>
            <w:top w:val="double" w:sz="6" w:space="4" w:color="000000"/>
            <w:left w:val="double" w:sz="6" w:space="4" w:color="000000"/>
            <w:bottom w:val="double" w:sz="6" w:space="4" w:color="000000"/>
            <w:right w:val="double" w:sz="6" w:space="4" w:color="000000"/>
          </w:divBdr>
        </w:div>
      </w:divsChild>
    </w:div>
    <w:div w:id="853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662">
          <w:marLeft w:val="0"/>
          <w:marRight w:val="0"/>
          <w:marTop w:val="0"/>
          <w:marBottom w:val="0"/>
          <w:divBdr>
            <w:top w:val="double" w:sz="6" w:space="4" w:color="000000"/>
            <w:left w:val="double" w:sz="6" w:space="4" w:color="000000"/>
            <w:bottom w:val="double" w:sz="6" w:space="4" w:color="000000"/>
            <w:right w:val="double" w:sz="6" w:space="4" w:color="000000"/>
          </w:divBdr>
        </w:div>
      </w:divsChild>
    </w:div>
    <w:div w:id="1009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780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rikotaz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rfwiki.org/wiki/%D0%9F%D0%BE%D0%BB%D0%B8%D0%BC%D0%B5%D1%8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rfwiki.org/wiki/%D0%A2%D0%B5%D0%BA%D1%81%D1%82%D0%B8%D0%BB%D1%8C%D0%BD%D1%8B%D0%B5_%D0%B2%D0%BE%D0%BB%D0%BE%D0%BA%D0%BD%D0%B0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wwwoks-getman1@yandex.ru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6219</Words>
  <Characters>35449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6</cp:revision>
  <dcterms:created xsi:type="dcterms:W3CDTF">2016-07-26T19:21:00Z</dcterms:created>
  <dcterms:modified xsi:type="dcterms:W3CDTF">2021-10-12T05:54:00Z</dcterms:modified>
</cp:coreProperties>
</file>