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46C" w:rsidRPr="000D573D" w:rsidRDefault="009B647A">
      <w:pPr>
        <w:rPr>
          <w:rFonts w:ascii="Times New Roman" w:hAnsi="Times New Roman" w:cs="Times New Roman"/>
          <w:sz w:val="28"/>
          <w:szCs w:val="28"/>
        </w:rPr>
      </w:pPr>
      <w:r w:rsidRPr="000D573D">
        <w:rPr>
          <w:rFonts w:ascii="Times New Roman" w:hAnsi="Times New Roman" w:cs="Times New Roman"/>
          <w:b/>
          <w:sz w:val="28"/>
          <w:szCs w:val="28"/>
        </w:rPr>
        <w:t>Тема</w:t>
      </w:r>
      <w:r w:rsidRPr="000D573D">
        <w:rPr>
          <w:rFonts w:ascii="Times New Roman" w:hAnsi="Times New Roman" w:cs="Times New Roman"/>
          <w:sz w:val="28"/>
          <w:szCs w:val="28"/>
        </w:rPr>
        <w:t>: Профессия юриста. Виды юридических профессий.</w:t>
      </w:r>
    </w:p>
    <w:p w:rsidR="009B647A" w:rsidRPr="000D573D" w:rsidRDefault="009B647A">
      <w:pPr>
        <w:rPr>
          <w:rFonts w:ascii="Times New Roman" w:hAnsi="Times New Roman" w:cs="Times New Roman"/>
          <w:sz w:val="28"/>
          <w:szCs w:val="28"/>
        </w:rPr>
      </w:pPr>
      <w:r w:rsidRPr="000D573D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0D573D">
        <w:rPr>
          <w:rFonts w:ascii="Times New Roman" w:hAnsi="Times New Roman" w:cs="Times New Roman"/>
          <w:sz w:val="28"/>
          <w:szCs w:val="28"/>
        </w:rPr>
        <w:t>: Изучение основной терминологии. Закрепление полученных знаний, развитие навыков письменной и устной речи.</w:t>
      </w:r>
    </w:p>
    <w:p w:rsidR="009A375E" w:rsidRPr="000D573D" w:rsidRDefault="00D76657">
      <w:pPr>
        <w:rPr>
          <w:rFonts w:ascii="Times New Roman" w:hAnsi="Times New Roman" w:cs="Times New Roman"/>
          <w:sz w:val="28"/>
          <w:szCs w:val="28"/>
        </w:rPr>
      </w:pPr>
      <w:r w:rsidRPr="000D573D">
        <w:rPr>
          <w:rFonts w:ascii="Times New Roman" w:hAnsi="Times New Roman" w:cs="Times New Roman"/>
          <w:b/>
          <w:sz w:val="28"/>
          <w:szCs w:val="28"/>
        </w:rPr>
        <w:t>Задание 1</w:t>
      </w:r>
      <w:r w:rsidRPr="000D573D">
        <w:rPr>
          <w:rFonts w:ascii="Times New Roman" w:hAnsi="Times New Roman" w:cs="Times New Roman"/>
          <w:sz w:val="28"/>
          <w:szCs w:val="28"/>
        </w:rPr>
        <w:t>: Переведите</w:t>
      </w:r>
      <w:r w:rsidR="009A375E" w:rsidRPr="000D573D">
        <w:rPr>
          <w:rFonts w:ascii="Times New Roman" w:hAnsi="Times New Roman" w:cs="Times New Roman"/>
          <w:sz w:val="28"/>
          <w:szCs w:val="28"/>
        </w:rPr>
        <w:t xml:space="preserve"> словосочетания в виде таблицы</w:t>
      </w:r>
      <w:r w:rsidR="000D573D" w:rsidRPr="000D573D">
        <w:rPr>
          <w:rFonts w:ascii="Times New Roman" w:hAnsi="Times New Roman" w:cs="Times New Roman"/>
          <w:sz w:val="28"/>
          <w:szCs w:val="28"/>
        </w:rPr>
        <w:t>. Какая тематика объединяет все эти слова?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672"/>
        <w:gridCol w:w="4673"/>
      </w:tblGrid>
      <w:tr w:rsidR="009A375E" w:rsidRPr="000D573D" w:rsidTr="00D76657">
        <w:trPr>
          <w:jc w:val="center"/>
        </w:trPr>
        <w:tc>
          <w:tcPr>
            <w:tcW w:w="4672" w:type="dxa"/>
          </w:tcPr>
          <w:p w:rsidR="009A375E" w:rsidRPr="000D573D" w:rsidRDefault="00D76657" w:rsidP="00D76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73D">
              <w:rPr>
                <w:rFonts w:ascii="Times New Roman" w:hAnsi="Times New Roman" w:cs="Times New Roman"/>
                <w:sz w:val="28"/>
                <w:szCs w:val="28"/>
              </w:rPr>
              <w:t>Словосочетание</w:t>
            </w:r>
          </w:p>
        </w:tc>
        <w:tc>
          <w:tcPr>
            <w:tcW w:w="4673" w:type="dxa"/>
          </w:tcPr>
          <w:p w:rsidR="009A375E" w:rsidRPr="000D573D" w:rsidRDefault="00D76657" w:rsidP="00D76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73D">
              <w:rPr>
                <w:rFonts w:ascii="Times New Roman" w:hAnsi="Times New Roman" w:cs="Times New Roman"/>
                <w:sz w:val="28"/>
                <w:szCs w:val="28"/>
              </w:rPr>
              <w:t>Перевод</w:t>
            </w:r>
          </w:p>
        </w:tc>
      </w:tr>
      <w:tr w:rsidR="009A375E" w:rsidRPr="000D573D" w:rsidTr="00D76657">
        <w:trPr>
          <w:jc w:val="center"/>
        </w:trPr>
        <w:tc>
          <w:tcPr>
            <w:tcW w:w="4672" w:type="dxa"/>
          </w:tcPr>
          <w:p w:rsidR="009A375E" w:rsidRPr="000D573D" w:rsidRDefault="00D766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573D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  <w:lang w:val="en-US"/>
              </w:rPr>
              <w:t>bankruptcy law</w:t>
            </w:r>
          </w:p>
        </w:tc>
        <w:tc>
          <w:tcPr>
            <w:tcW w:w="4673" w:type="dxa"/>
          </w:tcPr>
          <w:p w:rsidR="009A375E" w:rsidRPr="000D573D" w:rsidRDefault="009A375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A375E" w:rsidRPr="000D573D" w:rsidTr="00D76657">
        <w:trPr>
          <w:jc w:val="center"/>
        </w:trPr>
        <w:tc>
          <w:tcPr>
            <w:tcW w:w="4672" w:type="dxa"/>
          </w:tcPr>
          <w:p w:rsidR="009A375E" w:rsidRPr="000D573D" w:rsidRDefault="00D766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573D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  <w:lang w:val="en-US"/>
              </w:rPr>
              <w:t>civil law</w:t>
            </w:r>
          </w:p>
        </w:tc>
        <w:tc>
          <w:tcPr>
            <w:tcW w:w="4673" w:type="dxa"/>
          </w:tcPr>
          <w:p w:rsidR="009A375E" w:rsidRPr="000D573D" w:rsidRDefault="009A375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A375E" w:rsidRPr="000D573D" w:rsidTr="00D76657">
        <w:trPr>
          <w:jc w:val="center"/>
        </w:trPr>
        <w:tc>
          <w:tcPr>
            <w:tcW w:w="4672" w:type="dxa"/>
          </w:tcPr>
          <w:p w:rsidR="009A375E" w:rsidRPr="000D573D" w:rsidRDefault="00D766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573D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  <w:lang w:val="en-US"/>
              </w:rPr>
              <w:t>criminal law</w:t>
            </w:r>
          </w:p>
        </w:tc>
        <w:tc>
          <w:tcPr>
            <w:tcW w:w="4673" w:type="dxa"/>
          </w:tcPr>
          <w:p w:rsidR="009A375E" w:rsidRPr="000D573D" w:rsidRDefault="009A375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A375E" w:rsidRPr="000D573D" w:rsidTr="00D76657">
        <w:trPr>
          <w:jc w:val="center"/>
        </w:trPr>
        <w:tc>
          <w:tcPr>
            <w:tcW w:w="4672" w:type="dxa"/>
          </w:tcPr>
          <w:p w:rsidR="009A375E" w:rsidRPr="000D573D" w:rsidRDefault="00D766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573D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  <w:lang w:val="en-US"/>
              </w:rPr>
              <w:t>employment law</w:t>
            </w:r>
          </w:p>
        </w:tc>
        <w:tc>
          <w:tcPr>
            <w:tcW w:w="4673" w:type="dxa"/>
          </w:tcPr>
          <w:p w:rsidR="009A375E" w:rsidRPr="000D573D" w:rsidRDefault="009A375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A375E" w:rsidRPr="000D573D" w:rsidTr="00D76657">
        <w:trPr>
          <w:jc w:val="center"/>
        </w:trPr>
        <w:tc>
          <w:tcPr>
            <w:tcW w:w="4672" w:type="dxa"/>
          </w:tcPr>
          <w:p w:rsidR="009A375E" w:rsidRPr="000D573D" w:rsidRDefault="00D766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573D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  <w:lang w:val="en-US"/>
              </w:rPr>
              <w:t>environmental law</w:t>
            </w:r>
          </w:p>
        </w:tc>
        <w:tc>
          <w:tcPr>
            <w:tcW w:w="4673" w:type="dxa"/>
          </w:tcPr>
          <w:p w:rsidR="009A375E" w:rsidRPr="000D573D" w:rsidRDefault="009A375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A375E" w:rsidRPr="000D573D" w:rsidTr="00D76657">
        <w:trPr>
          <w:jc w:val="center"/>
        </w:trPr>
        <w:tc>
          <w:tcPr>
            <w:tcW w:w="4672" w:type="dxa"/>
          </w:tcPr>
          <w:p w:rsidR="009A375E" w:rsidRPr="000D573D" w:rsidRDefault="00D766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573D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  <w:lang w:val="en-US"/>
              </w:rPr>
              <w:t>family law</w:t>
            </w:r>
          </w:p>
        </w:tc>
        <w:tc>
          <w:tcPr>
            <w:tcW w:w="4673" w:type="dxa"/>
          </w:tcPr>
          <w:p w:rsidR="009A375E" w:rsidRPr="000D573D" w:rsidRDefault="009A375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A375E" w:rsidRPr="000D573D" w:rsidTr="00D76657">
        <w:trPr>
          <w:jc w:val="center"/>
        </w:trPr>
        <w:tc>
          <w:tcPr>
            <w:tcW w:w="4672" w:type="dxa"/>
          </w:tcPr>
          <w:p w:rsidR="009A375E" w:rsidRPr="000D573D" w:rsidRDefault="00D766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573D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  <w:lang w:val="en-US"/>
              </w:rPr>
              <w:t>health law</w:t>
            </w:r>
          </w:p>
        </w:tc>
        <w:tc>
          <w:tcPr>
            <w:tcW w:w="4673" w:type="dxa"/>
          </w:tcPr>
          <w:p w:rsidR="009A375E" w:rsidRPr="000D573D" w:rsidRDefault="009A375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76657" w:rsidRPr="000D573D" w:rsidTr="00D76657">
        <w:trPr>
          <w:jc w:val="center"/>
        </w:trPr>
        <w:tc>
          <w:tcPr>
            <w:tcW w:w="4672" w:type="dxa"/>
          </w:tcPr>
          <w:p w:rsidR="00D76657" w:rsidRPr="000D573D" w:rsidRDefault="00D766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573D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  <w:lang w:val="en-US"/>
              </w:rPr>
              <w:t>immigration law</w:t>
            </w:r>
          </w:p>
        </w:tc>
        <w:tc>
          <w:tcPr>
            <w:tcW w:w="4673" w:type="dxa"/>
          </w:tcPr>
          <w:p w:rsidR="00D76657" w:rsidRPr="000D573D" w:rsidRDefault="00D766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76657" w:rsidRPr="000D573D" w:rsidTr="00D76657">
        <w:trPr>
          <w:jc w:val="center"/>
        </w:trPr>
        <w:tc>
          <w:tcPr>
            <w:tcW w:w="4672" w:type="dxa"/>
          </w:tcPr>
          <w:p w:rsidR="00D76657" w:rsidRPr="000D573D" w:rsidRDefault="00D766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573D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  <w:lang w:val="en-US"/>
              </w:rPr>
              <w:t>intellectual property law</w:t>
            </w:r>
          </w:p>
        </w:tc>
        <w:tc>
          <w:tcPr>
            <w:tcW w:w="4673" w:type="dxa"/>
          </w:tcPr>
          <w:p w:rsidR="00D76657" w:rsidRPr="000D573D" w:rsidRDefault="00D766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76657" w:rsidRPr="000D573D" w:rsidTr="00D76657">
        <w:trPr>
          <w:jc w:val="center"/>
        </w:trPr>
        <w:tc>
          <w:tcPr>
            <w:tcW w:w="4672" w:type="dxa"/>
          </w:tcPr>
          <w:p w:rsidR="00D76657" w:rsidRPr="000D573D" w:rsidRDefault="00D766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573D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  <w:lang w:val="en-US"/>
              </w:rPr>
              <w:t>international law</w:t>
            </w:r>
          </w:p>
        </w:tc>
        <w:tc>
          <w:tcPr>
            <w:tcW w:w="4673" w:type="dxa"/>
          </w:tcPr>
          <w:p w:rsidR="00D76657" w:rsidRPr="000D573D" w:rsidRDefault="00D766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76657" w:rsidRPr="000D573D" w:rsidTr="00D76657">
        <w:trPr>
          <w:jc w:val="center"/>
        </w:trPr>
        <w:tc>
          <w:tcPr>
            <w:tcW w:w="4672" w:type="dxa"/>
          </w:tcPr>
          <w:p w:rsidR="00D76657" w:rsidRPr="000D573D" w:rsidRDefault="00D766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573D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  <w:lang w:val="en-US"/>
              </w:rPr>
              <w:t>military law</w:t>
            </w:r>
          </w:p>
        </w:tc>
        <w:tc>
          <w:tcPr>
            <w:tcW w:w="4673" w:type="dxa"/>
          </w:tcPr>
          <w:p w:rsidR="00D76657" w:rsidRPr="000D573D" w:rsidRDefault="00D766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76657" w:rsidRPr="000D573D" w:rsidTr="00D76657">
        <w:trPr>
          <w:jc w:val="center"/>
        </w:trPr>
        <w:tc>
          <w:tcPr>
            <w:tcW w:w="4672" w:type="dxa"/>
          </w:tcPr>
          <w:p w:rsidR="00D76657" w:rsidRPr="000D573D" w:rsidRDefault="00D76657">
            <w:pPr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  <w:lang w:val="en-US"/>
              </w:rPr>
            </w:pPr>
            <w:r w:rsidRPr="000D573D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  <w:lang w:val="en-US"/>
              </w:rPr>
              <w:t>private law</w:t>
            </w:r>
          </w:p>
        </w:tc>
        <w:tc>
          <w:tcPr>
            <w:tcW w:w="4673" w:type="dxa"/>
          </w:tcPr>
          <w:p w:rsidR="00D76657" w:rsidRPr="000D573D" w:rsidRDefault="00D766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76657" w:rsidRPr="000D573D" w:rsidTr="00D76657">
        <w:trPr>
          <w:jc w:val="center"/>
        </w:trPr>
        <w:tc>
          <w:tcPr>
            <w:tcW w:w="4672" w:type="dxa"/>
          </w:tcPr>
          <w:p w:rsidR="00D76657" w:rsidRPr="000D573D" w:rsidRDefault="00D76657">
            <w:pPr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  <w:lang w:val="en-US"/>
              </w:rPr>
            </w:pPr>
            <w:r w:rsidRPr="000D573D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  <w:lang w:val="en-US"/>
              </w:rPr>
              <w:t>procedural law</w:t>
            </w:r>
          </w:p>
        </w:tc>
        <w:tc>
          <w:tcPr>
            <w:tcW w:w="4673" w:type="dxa"/>
          </w:tcPr>
          <w:p w:rsidR="00D76657" w:rsidRPr="000D573D" w:rsidRDefault="00D766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76657" w:rsidRPr="000D573D" w:rsidTr="00D76657">
        <w:trPr>
          <w:jc w:val="center"/>
        </w:trPr>
        <w:tc>
          <w:tcPr>
            <w:tcW w:w="4672" w:type="dxa"/>
          </w:tcPr>
          <w:p w:rsidR="00D76657" w:rsidRPr="000D573D" w:rsidRDefault="00D76657">
            <w:pPr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  <w:lang w:val="en-US"/>
              </w:rPr>
            </w:pPr>
            <w:r w:rsidRPr="000D573D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  <w:lang w:val="en-US"/>
              </w:rPr>
              <w:t>public law</w:t>
            </w:r>
          </w:p>
        </w:tc>
        <w:tc>
          <w:tcPr>
            <w:tcW w:w="4673" w:type="dxa"/>
          </w:tcPr>
          <w:p w:rsidR="00D76657" w:rsidRPr="000D573D" w:rsidRDefault="00D766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76657" w:rsidRPr="000D573D" w:rsidTr="00D76657">
        <w:trPr>
          <w:jc w:val="center"/>
        </w:trPr>
        <w:tc>
          <w:tcPr>
            <w:tcW w:w="4672" w:type="dxa"/>
          </w:tcPr>
          <w:p w:rsidR="00D76657" w:rsidRPr="000D573D" w:rsidRDefault="00D76657">
            <w:pPr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  <w:lang w:val="en-US"/>
              </w:rPr>
            </w:pPr>
            <w:r w:rsidRPr="000D573D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  <w:lang w:val="en-US"/>
              </w:rPr>
              <w:t>real property law</w:t>
            </w:r>
          </w:p>
        </w:tc>
        <w:tc>
          <w:tcPr>
            <w:tcW w:w="4673" w:type="dxa"/>
          </w:tcPr>
          <w:p w:rsidR="00D76657" w:rsidRPr="000D573D" w:rsidRDefault="00D766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76657" w:rsidRPr="000D573D" w:rsidTr="00D76657">
        <w:trPr>
          <w:jc w:val="center"/>
        </w:trPr>
        <w:tc>
          <w:tcPr>
            <w:tcW w:w="4672" w:type="dxa"/>
          </w:tcPr>
          <w:p w:rsidR="00D76657" w:rsidRPr="000D573D" w:rsidRDefault="00D76657">
            <w:pPr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  <w:lang w:val="en-US"/>
              </w:rPr>
            </w:pPr>
            <w:r w:rsidRPr="000D573D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  <w:lang w:val="en-US"/>
              </w:rPr>
              <w:t>tax law</w:t>
            </w:r>
          </w:p>
        </w:tc>
        <w:tc>
          <w:tcPr>
            <w:tcW w:w="4673" w:type="dxa"/>
          </w:tcPr>
          <w:p w:rsidR="00D76657" w:rsidRPr="000D573D" w:rsidRDefault="00D766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9A375E" w:rsidRPr="000D573D" w:rsidRDefault="009A375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D573D" w:rsidRPr="000D573D" w:rsidRDefault="000D573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D573D">
        <w:rPr>
          <w:rFonts w:ascii="Times New Roman" w:hAnsi="Times New Roman" w:cs="Times New Roman"/>
          <w:b/>
          <w:sz w:val="28"/>
          <w:szCs w:val="28"/>
        </w:rPr>
        <w:t>Задание</w:t>
      </w:r>
      <w:r w:rsidRPr="000D573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2</w:t>
      </w:r>
      <w:r w:rsidRPr="000D573D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0D573D">
        <w:rPr>
          <w:rFonts w:ascii="Times New Roman" w:hAnsi="Times New Roman" w:cs="Times New Roman"/>
          <w:sz w:val="28"/>
          <w:szCs w:val="28"/>
        </w:rPr>
        <w:t>Переведите</w:t>
      </w:r>
      <w:r w:rsidRPr="000D5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D573D">
        <w:rPr>
          <w:rFonts w:ascii="Times New Roman" w:hAnsi="Times New Roman" w:cs="Times New Roman"/>
          <w:sz w:val="28"/>
          <w:szCs w:val="28"/>
        </w:rPr>
        <w:t>текст</w:t>
      </w:r>
    </w:p>
    <w:p w:rsidR="000D573D" w:rsidRDefault="000D573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0D573D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>THE PROFESSION OF A LAWYER</w:t>
      </w:r>
      <w:r w:rsidRPr="000D573D">
        <w:rPr>
          <w:rFonts w:ascii="Times New Roman" w:hAnsi="Times New Roman" w:cs="Times New Roman"/>
          <w:color w:val="000000"/>
          <w:sz w:val="27"/>
          <w:szCs w:val="27"/>
          <w:lang w:val="en-US"/>
        </w:rPr>
        <w:br/>
      </w:r>
      <w:r w:rsidRPr="000D573D">
        <w:rPr>
          <w:rFonts w:ascii="Times New Roman" w:hAnsi="Times New Roman" w:cs="Times New Roman"/>
          <w:color w:val="000000"/>
          <w:sz w:val="27"/>
          <w:szCs w:val="27"/>
          <w:lang w:val="en-US"/>
        </w:rPr>
        <w:br/>
      </w:r>
      <w:proofErr w:type="gramStart"/>
      <w:r w:rsidRPr="000D573D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>One</w:t>
      </w:r>
      <w:proofErr w:type="gramEnd"/>
      <w:r w:rsidRPr="000D573D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 xml:space="preserve"> of the most popular professions among the young people of our country is the profession of a lawyer. In their opinion (and that is exactly so) the legal profession is very interesting, diverse and quite necessary for regulation of social relations in the state. A graduate from the law faculty or law institute may choose his place of work and occupation from a number of possible ones. He can be either a barrister (attorney, counsel for the </w:t>
      </w:r>
      <w:proofErr w:type="spellStart"/>
      <w:r w:rsidRPr="000D573D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>defence</w:t>
      </w:r>
      <w:proofErr w:type="spellEnd"/>
      <w:r w:rsidRPr="000D573D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>) at the Bar or a judge at the Law Court. He can be a prosecutor or a prosecutor's assistant at the Prosecutor's Office. He can also be a notary at the notary office or a legal adviser at an enterprise or legal advice office. He can be a state arbit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>rator at the state arbitration</w:t>
      </w:r>
      <w:r w:rsidRPr="000D573D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>, or sometimes an investigator at the Prosecutor's Office or in the organs of the militia.</w:t>
      </w:r>
      <w:r w:rsidRPr="000D573D">
        <w:rPr>
          <w:rFonts w:ascii="Times New Roman" w:hAnsi="Times New Roman" w:cs="Times New Roman"/>
          <w:color w:val="000000"/>
          <w:sz w:val="27"/>
          <w:szCs w:val="27"/>
          <w:lang w:val="en-US"/>
        </w:rPr>
        <w:br/>
      </w:r>
      <w:r w:rsidRPr="000D573D">
        <w:rPr>
          <w:rFonts w:ascii="Times New Roman" w:hAnsi="Times New Roman" w:cs="Times New Roman"/>
          <w:color w:val="000000"/>
          <w:sz w:val="27"/>
          <w:szCs w:val="27"/>
          <w:lang w:val="en-US"/>
        </w:rPr>
        <w:br/>
      </w:r>
      <w:r w:rsidRPr="000D573D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 xml:space="preserve">A lawyer should be a perfect expert in laws and their proper usage. Since the job of a lawyer may involve any kind of human activity, he may deal with different types of people. </w:t>
      </w:r>
      <w:proofErr w:type="gramStart"/>
      <w:r w:rsidRPr="000D573D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>Therefore</w:t>
      </w:r>
      <w:proofErr w:type="gramEnd"/>
      <w:r w:rsidRPr="000D573D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en-US"/>
        </w:rPr>
        <w:t xml:space="preserve"> last but not least a lawyer should be competent in human psychology and human understanding</w:t>
      </w:r>
      <w:r w:rsidRPr="000D573D">
        <w:rPr>
          <w:rFonts w:ascii="Helvetica" w:hAnsi="Helvetica"/>
          <w:color w:val="000000"/>
          <w:sz w:val="27"/>
          <w:szCs w:val="27"/>
          <w:shd w:val="clear" w:color="auto" w:fill="FFFFFF"/>
          <w:lang w:val="en-US"/>
        </w:rPr>
        <w:t>.</w:t>
      </w:r>
      <w:r w:rsidRPr="000D573D">
        <w:rPr>
          <w:rFonts w:ascii="Helvetica" w:hAnsi="Helvetica"/>
          <w:color w:val="000000"/>
          <w:sz w:val="27"/>
          <w:szCs w:val="27"/>
          <w:lang w:val="en-US"/>
        </w:rPr>
        <w:br/>
      </w:r>
      <w:r w:rsidRPr="000D573D">
        <w:rPr>
          <w:rFonts w:ascii="Helvetica" w:hAnsi="Helvetica"/>
          <w:color w:val="000000"/>
          <w:sz w:val="27"/>
          <w:szCs w:val="27"/>
          <w:lang w:val="en-US"/>
        </w:rPr>
        <w:lastRenderedPageBreak/>
        <w:br/>
      </w:r>
      <w:proofErr w:type="gramStart"/>
      <w:r w:rsidRPr="000D5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So</w:t>
      </w:r>
      <w:proofErr w:type="gramEnd"/>
      <w:r w:rsidRPr="000D5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it is clear that the profession of a lawyer may give a specialist a lot of opportunities to use his professional and personal competence and therefore he must administer justice only for the sake of "truth, the whole truth and nothing but the truth".</w:t>
      </w:r>
    </w:p>
    <w:p w:rsidR="00630BD5" w:rsidRPr="00630BD5" w:rsidRDefault="00630BD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*Перевод слов/словосочетаний подразумевает в том числе их запоминание для дальнейшего использования</w:t>
      </w:r>
    </w:p>
    <w:bookmarkEnd w:id="0"/>
    <w:p w:rsidR="000D573D" w:rsidRPr="003A1A16" w:rsidRDefault="00C23277"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Срок сдачи до 29</w:t>
      </w:r>
      <w:r w:rsidR="003A1A16" w:rsidRPr="003A1A16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.10.21</w:t>
      </w:r>
      <w:r w:rsidR="003A1A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выполненные задания присылать документом </w:t>
      </w:r>
      <w:r w:rsidR="003A1A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Microsoft</w:t>
      </w:r>
      <w:r w:rsidR="003A1A16" w:rsidRPr="003A1A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A1A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Word</w:t>
      </w:r>
      <w:r w:rsidR="003A1A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на почту </w:t>
      </w:r>
      <w:hyperlink r:id="rId4" w:history="1">
        <w:r w:rsidR="003A1A16" w:rsidRPr="00627C51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mimikrio</w:t>
        </w:r>
        <w:r w:rsidR="003A1A16" w:rsidRPr="00627C51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@</w:t>
        </w:r>
        <w:r w:rsidR="003A1A16" w:rsidRPr="00627C51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mail</w:t>
        </w:r>
        <w:r w:rsidR="003A1A16" w:rsidRPr="00627C51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proofErr w:type="spellStart"/>
        <w:r w:rsidR="003A1A16" w:rsidRPr="00627C51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="003A1A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указав в теме фамилию и номер группы.</w:t>
      </w:r>
    </w:p>
    <w:sectPr w:rsidR="000D573D" w:rsidRPr="003A1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46C"/>
    <w:rsid w:val="000D573D"/>
    <w:rsid w:val="0013146C"/>
    <w:rsid w:val="003A1A16"/>
    <w:rsid w:val="00630BD5"/>
    <w:rsid w:val="009A375E"/>
    <w:rsid w:val="009B647A"/>
    <w:rsid w:val="00C23277"/>
    <w:rsid w:val="00D76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B8A1C"/>
  <w15:chartTrackingRefBased/>
  <w15:docId w15:val="{B9501D6F-C225-4567-BE1E-8B04ADE7D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37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A1A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mikri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4</cp:revision>
  <dcterms:created xsi:type="dcterms:W3CDTF">2021-10-24T10:11:00Z</dcterms:created>
  <dcterms:modified xsi:type="dcterms:W3CDTF">2021-10-24T13:17:00Z</dcterms:modified>
</cp:coreProperties>
</file>